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92B" w:rsidRPr="00E67FC6" w:rsidRDefault="0015792B" w:rsidP="0065547A">
      <w:pPr>
        <w:pStyle w:val="Heading2"/>
        <w:jc w:val="center"/>
        <w:rPr>
          <w:b w:val="0"/>
          <w:bCs w:val="0"/>
          <w:rtl/>
        </w:rPr>
      </w:pPr>
      <w:r w:rsidRPr="00E67FC6">
        <w:rPr>
          <w:b w:val="0"/>
          <w:bCs w:val="0"/>
          <w:rtl/>
        </w:rPr>
        <w:t xml:space="preserve">الفصل </w:t>
      </w:r>
      <w:r w:rsidR="0065547A" w:rsidRPr="00E67FC6">
        <w:rPr>
          <w:rFonts w:hint="cs"/>
          <w:b w:val="0"/>
          <w:bCs w:val="0"/>
          <w:rtl/>
        </w:rPr>
        <w:t>الرابع</w:t>
      </w:r>
    </w:p>
    <w:p w:rsidR="0015792B" w:rsidRPr="00E67FC6" w:rsidRDefault="0015792B" w:rsidP="00E11DDD">
      <w:pPr>
        <w:pStyle w:val="Heading4"/>
        <w:rPr>
          <w:sz w:val="24"/>
          <w:szCs w:val="24"/>
          <w:rtl/>
        </w:rPr>
      </w:pPr>
    </w:p>
    <w:p w:rsidR="0015792B" w:rsidRPr="00E67FC6" w:rsidRDefault="0015792B" w:rsidP="00E11DDD">
      <w:pPr>
        <w:pStyle w:val="Heading4"/>
        <w:rPr>
          <w:sz w:val="24"/>
          <w:szCs w:val="24"/>
          <w:rtl/>
        </w:rPr>
      </w:pPr>
      <w:r w:rsidRPr="00E67FC6">
        <w:rPr>
          <w:sz w:val="24"/>
          <w:szCs w:val="24"/>
          <w:rtl/>
        </w:rPr>
        <w:t>الصحة</w:t>
      </w:r>
    </w:p>
    <w:p w:rsidR="00E11DDD" w:rsidRPr="00E67FC6" w:rsidRDefault="00E11DDD">
      <w:pPr>
        <w:jc w:val="center"/>
        <w:rPr>
          <w:rFonts w:cs="Simplified Arabic"/>
          <w:b/>
          <w:bCs/>
          <w:sz w:val="24"/>
          <w:szCs w:val="24"/>
          <w:rtl/>
        </w:rPr>
        <w:sectPr w:rsidR="00E11DDD" w:rsidRPr="00E67FC6" w:rsidSect="00F05E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39"/>
          <w:cols w:space="720"/>
          <w:vAlign w:val="center"/>
          <w:titlePg/>
          <w:rtlGutter/>
          <w:docGrid w:linePitch="212"/>
        </w:sect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pStyle w:val="Heading1"/>
        <w:rPr>
          <w:szCs w:val="20"/>
          <w:rtl/>
        </w:rPr>
      </w:pPr>
    </w:p>
    <w:p w:rsidR="0015792B" w:rsidRPr="00E67FC6" w:rsidRDefault="0015792B">
      <w:pPr>
        <w:rPr>
          <w:rtl/>
        </w:rPr>
      </w:pPr>
    </w:p>
    <w:p w:rsidR="0015792B" w:rsidRPr="00E67FC6" w:rsidRDefault="0015792B">
      <w:pPr>
        <w:pStyle w:val="Heading1"/>
        <w:rPr>
          <w:szCs w:val="16"/>
          <w:rtl/>
        </w:rPr>
      </w:pPr>
    </w:p>
    <w:p w:rsidR="0015792B" w:rsidRPr="00E67FC6" w:rsidRDefault="0015792B">
      <w:pPr>
        <w:pStyle w:val="Heading1"/>
        <w:rPr>
          <w:b w:val="0"/>
          <w:bCs w:val="0"/>
          <w:szCs w:val="16"/>
          <w:rtl/>
        </w:rPr>
      </w:pPr>
    </w:p>
    <w:p w:rsidR="0015792B" w:rsidRPr="00E67FC6" w:rsidRDefault="0015792B">
      <w:pPr>
        <w:pStyle w:val="Heading1"/>
        <w:rPr>
          <w:b w:val="0"/>
          <w:bCs w:val="0"/>
          <w:szCs w:val="24"/>
          <w:rtl/>
        </w:rPr>
      </w:pPr>
    </w:p>
    <w:p w:rsidR="00C73233" w:rsidRPr="00E67FC6" w:rsidRDefault="0015792B" w:rsidP="00E11DDD">
      <w:pPr>
        <w:pStyle w:val="Heading1"/>
        <w:jc w:val="left"/>
        <w:rPr>
          <w:sz w:val="14"/>
          <w:szCs w:val="20"/>
          <w:rtl/>
        </w:rPr>
      </w:pPr>
      <w:r w:rsidRPr="00E67FC6">
        <w:rPr>
          <w:b w:val="0"/>
          <w:bCs w:val="0"/>
          <w:sz w:val="14"/>
          <w:szCs w:val="18"/>
          <w:rtl/>
        </w:rPr>
        <w:br w:type="page"/>
      </w:r>
      <w:r w:rsidR="00C73233" w:rsidRPr="00E67FC6">
        <w:rPr>
          <w:rFonts w:hint="cs"/>
          <w:sz w:val="14"/>
          <w:szCs w:val="20"/>
          <w:rtl/>
        </w:rPr>
        <w:t>الخدمات الصحية</w:t>
      </w:r>
    </w:p>
    <w:p w:rsidR="00F9157D" w:rsidRPr="00E67FC6" w:rsidRDefault="00F9157D" w:rsidP="00396DC5">
      <w:pPr>
        <w:jc w:val="lowKashida"/>
        <w:rPr>
          <w:rFonts w:ascii="Simplified Arabic" w:hAnsi="Simplified Arabic" w:cs="Simplified Arabic"/>
          <w:rtl/>
        </w:rPr>
      </w:pPr>
      <w:r w:rsidRPr="00E67FC6">
        <w:rPr>
          <w:rFonts w:ascii="Simplified Arabic" w:hAnsi="Simplified Arabic" w:cs="Simplified Arabic"/>
          <w:rtl/>
        </w:rPr>
        <w:t xml:space="preserve">بلغ عدد مراكز الرعاية الصحية الأولية في محافظة القدس </w:t>
      </w:r>
      <w:r w:rsidR="004F7111" w:rsidRPr="00E67FC6">
        <w:rPr>
          <w:rFonts w:ascii="Simplified Arabic" w:hAnsi="Simplified Arabic" w:cs="Simplified Arabic"/>
        </w:rPr>
        <w:t>53</w:t>
      </w:r>
      <w:r w:rsidRPr="00E67FC6">
        <w:rPr>
          <w:rFonts w:ascii="Simplified Arabic" w:hAnsi="Simplified Arabic" w:cs="Simplified Arabic"/>
          <w:rtl/>
        </w:rPr>
        <w:t xml:space="preserve"> مركزا للعام </w:t>
      </w:r>
      <w:r w:rsidR="004F7111" w:rsidRPr="00E67FC6">
        <w:rPr>
          <w:rFonts w:ascii="Simplified Arabic" w:hAnsi="Simplified Arabic" w:cs="Simplified Arabic"/>
        </w:rPr>
        <w:t>2018</w:t>
      </w:r>
      <w:r w:rsidRPr="00E67FC6">
        <w:rPr>
          <w:rFonts w:ascii="Simplified Arabic" w:hAnsi="Simplified Arabic" w:cs="Simplified Arabic"/>
          <w:rtl/>
        </w:rPr>
        <w:t xml:space="preserve"> التي تشرف عليها منظمات غير حكومية، ووكالة </w:t>
      </w:r>
      <w:r w:rsidR="00193E98" w:rsidRPr="00E67FC6">
        <w:rPr>
          <w:rFonts w:ascii="Simplified Arabic" w:hAnsi="Simplified Arabic" w:cs="Simplified Arabic" w:hint="cs"/>
          <w:rtl/>
        </w:rPr>
        <w:t>الامم المتحدة لأغاثة وتشغيل اللاجئين الفلسطينيين (الأونروا)</w:t>
      </w:r>
      <w:r w:rsidR="008E7A18" w:rsidRPr="00E67FC6">
        <w:rPr>
          <w:rFonts w:ascii="Simplified Arabic" w:hAnsi="Simplified Arabic" w:cs="Simplified Arabic" w:hint="cs"/>
          <w:rtl/>
        </w:rPr>
        <w:t>،</w:t>
      </w:r>
      <w:r w:rsidRPr="00E67FC6">
        <w:rPr>
          <w:rFonts w:ascii="Simplified Arabic" w:hAnsi="Simplified Arabic" w:cs="Simplified Arabic"/>
          <w:rtl/>
        </w:rPr>
        <w:t xml:space="preserve"> ووزارة الصحة، في حين كان هناك</w:t>
      </w:r>
      <w:r w:rsidR="00FC2AB0" w:rsidRPr="00E67FC6">
        <w:rPr>
          <w:rFonts w:ascii="Simplified Arabic" w:hAnsi="Simplified Arabic" w:cs="Simplified Arabic"/>
          <w:rtl/>
        </w:rPr>
        <w:t xml:space="preserve"> </w:t>
      </w:r>
      <w:r w:rsidRPr="00E67FC6">
        <w:rPr>
          <w:rFonts w:ascii="Simplified Arabic" w:hAnsi="Simplified Arabic" w:cs="Simplified Arabic"/>
        </w:rPr>
        <w:t>7</w:t>
      </w:r>
      <w:r w:rsidRPr="00E67FC6">
        <w:rPr>
          <w:rFonts w:ascii="Simplified Arabic" w:hAnsi="Simplified Arabic" w:cs="Simplified Arabic"/>
          <w:rtl/>
        </w:rPr>
        <w:t xml:space="preserve"> مستشفيات عاملة بسعة </w:t>
      </w:r>
      <w:r w:rsidR="006B0E74" w:rsidRPr="00E67FC6">
        <w:rPr>
          <w:rFonts w:ascii="Simplified Arabic" w:hAnsi="Simplified Arabic" w:cs="Simplified Arabic"/>
        </w:rPr>
        <w:t>716</w:t>
      </w:r>
      <w:r w:rsidRPr="00E67FC6">
        <w:rPr>
          <w:rFonts w:ascii="Simplified Arabic" w:hAnsi="Simplified Arabic" w:cs="Simplified Arabic"/>
          <w:rtl/>
        </w:rPr>
        <w:t xml:space="preserve"> سريرا في العام </w:t>
      </w:r>
      <w:r w:rsidR="006B0E74" w:rsidRPr="00E67FC6">
        <w:rPr>
          <w:rFonts w:ascii="Simplified Arabic" w:hAnsi="Simplified Arabic" w:cs="Simplified Arabic"/>
        </w:rPr>
        <w:t>2018</w:t>
      </w:r>
      <w:r w:rsidRPr="00E67FC6">
        <w:rPr>
          <w:rFonts w:ascii="Simplified Arabic" w:hAnsi="Simplified Arabic" w:cs="Simplified Arabic"/>
          <w:rtl/>
        </w:rPr>
        <w:t xml:space="preserve">. </w:t>
      </w:r>
    </w:p>
    <w:p w:rsidR="00F9157D" w:rsidRPr="00E67FC6" w:rsidRDefault="00F9157D" w:rsidP="00F9157D">
      <w:pPr>
        <w:jc w:val="lowKashida"/>
        <w:rPr>
          <w:rFonts w:ascii="Simplified Arabic" w:hAnsi="Simplified Arabic" w:cs="Simplified Arabic"/>
          <w:b/>
          <w:bCs/>
          <w:sz w:val="12"/>
          <w:szCs w:val="12"/>
          <w:rtl/>
        </w:rPr>
      </w:pPr>
    </w:p>
    <w:p w:rsidR="00F9157D" w:rsidRPr="00E67FC6" w:rsidRDefault="00F9157D" w:rsidP="00AE0401">
      <w:pPr>
        <w:jc w:val="lowKashida"/>
        <w:rPr>
          <w:rFonts w:ascii="Simplified Arabic" w:hAnsi="Simplified Arabic" w:cs="Simplified Arabic"/>
          <w:rtl/>
        </w:rPr>
      </w:pPr>
      <w:r w:rsidRPr="00E67FC6">
        <w:rPr>
          <w:rFonts w:ascii="Simplified Arabic" w:hAnsi="Simplified Arabic" w:cs="Simplified Arabic" w:hint="cs"/>
          <w:rtl/>
        </w:rPr>
        <w:t xml:space="preserve">بالنسبة لفعاليات المستشفيات في العام </w:t>
      </w:r>
      <w:r w:rsidR="006B0E74" w:rsidRPr="00E67FC6">
        <w:rPr>
          <w:rFonts w:ascii="Simplified Arabic" w:hAnsi="Simplified Arabic" w:cs="Simplified Arabic"/>
        </w:rPr>
        <w:t>2018</w:t>
      </w:r>
      <w:r w:rsidRPr="00E67FC6">
        <w:rPr>
          <w:rFonts w:ascii="Simplified Arabic" w:hAnsi="Simplified Arabic" w:cs="Simplified Arabic" w:hint="cs"/>
          <w:rtl/>
        </w:rPr>
        <w:t xml:space="preserve"> فقد </w:t>
      </w:r>
      <w:r w:rsidRPr="00E67FC6">
        <w:rPr>
          <w:rFonts w:ascii="Simplified Arabic" w:hAnsi="Simplified Arabic" w:cs="Simplified Arabic"/>
          <w:rtl/>
        </w:rPr>
        <w:t xml:space="preserve">بلغ عدد الاخراجات في </w:t>
      </w:r>
      <w:r w:rsidRPr="00E67FC6">
        <w:rPr>
          <w:rFonts w:ascii="Simplified Arabic" w:hAnsi="Simplified Arabic" w:cs="Simplified Arabic" w:hint="cs"/>
          <w:rtl/>
        </w:rPr>
        <w:t>مستشفيات القدس</w:t>
      </w:r>
      <w:r w:rsidRPr="00E67FC6">
        <w:rPr>
          <w:rFonts w:ascii="Simplified Arabic" w:hAnsi="Simplified Arabic" w:cs="Simplified Arabic"/>
        </w:rPr>
        <w:t xml:space="preserve"> </w:t>
      </w:r>
      <w:r w:rsidR="00D65B04" w:rsidRPr="00E67FC6">
        <w:rPr>
          <w:rFonts w:ascii="Simplified Arabic" w:hAnsi="Simplified Arabic" w:cs="Simplified Arabic"/>
        </w:rPr>
        <w:t>80,478</w:t>
      </w:r>
      <w:r w:rsidRPr="00E67FC6">
        <w:rPr>
          <w:rFonts w:ascii="Simplified Arabic" w:hAnsi="Simplified Arabic" w:cs="Simplified Arabic"/>
        </w:rPr>
        <w:t xml:space="preserve"> </w:t>
      </w:r>
      <w:r w:rsidRPr="00E67FC6">
        <w:rPr>
          <w:rFonts w:ascii="Simplified Arabic" w:hAnsi="Simplified Arabic" w:cs="Simplified Arabic" w:hint="cs"/>
          <w:rtl/>
        </w:rPr>
        <w:t xml:space="preserve">مريضاً، وبلغ عدد الأيام التمريضية في نفس المستشفيات </w:t>
      </w:r>
      <w:r w:rsidR="006B0E74" w:rsidRPr="00E67FC6">
        <w:rPr>
          <w:rFonts w:ascii="Simplified Arabic" w:hAnsi="Simplified Arabic" w:cs="Simplified Arabic"/>
        </w:rPr>
        <w:t>222,2</w:t>
      </w:r>
      <w:r w:rsidR="00F565B6" w:rsidRPr="00E67FC6">
        <w:rPr>
          <w:rFonts w:ascii="Simplified Arabic" w:hAnsi="Simplified Arabic" w:cs="Simplified Arabic"/>
        </w:rPr>
        <w:t>7</w:t>
      </w:r>
      <w:r w:rsidR="006B0E74" w:rsidRPr="00E67FC6">
        <w:rPr>
          <w:rFonts w:ascii="Simplified Arabic" w:hAnsi="Simplified Arabic" w:cs="Simplified Arabic"/>
        </w:rPr>
        <w:t>5</w:t>
      </w:r>
      <w:r w:rsidRPr="00E67FC6">
        <w:rPr>
          <w:rFonts w:ascii="Simplified Arabic" w:hAnsi="Simplified Arabic" w:cs="Simplified Arabic" w:hint="cs"/>
          <w:rtl/>
        </w:rPr>
        <w:t xml:space="preserve"> يوماً،  بينما بلغ معدل اشغال الأسرّة </w:t>
      </w:r>
      <w:r w:rsidR="00AE0401" w:rsidRPr="00E67FC6">
        <w:rPr>
          <w:rFonts w:ascii="Simplified Arabic" w:hAnsi="Simplified Arabic" w:cs="Simplified Arabic"/>
        </w:rPr>
        <w:t>85</w:t>
      </w:r>
      <w:r w:rsidR="003C6502" w:rsidRPr="00E67FC6">
        <w:rPr>
          <w:rFonts w:ascii="Simplified Arabic" w:hAnsi="Simplified Arabic" w:cs="Simplified Arabic"/>
        </w:rPr>
        <w:t>.</w:t>
      </w:r>
      <w:r w:rsidR="00AE0401" w:rsidRPr="00E67FC6">
        <w:rPr>
          <w:rFonts w:ascii="Simplified Arabic" w:hAnsi="Simplified Arabic" w:cs="Simplified Arabic"/>
        </w:rPr>
        <w:t>1</w:t>
      </w:r>
      <w:r w:rsidRPr="00E67FC6">
        <w:rPr>
          <w:rFonts w:ascii="Simplified Arabic" w:hAnsi="Simplified Arabic" w:cs="Simplified Arabic" w:hint="cs"/>
          <w:rtl/>
        </w:rPr>
        <w:t>%.  كما بلغ عدد العمليات الجراحية المنجزة</w:t>
      </w:r>
      <w:r w:rsidRPr="00E67FC6">
        <w:rPr>
          <w:rFonts w:ascii="Simplified Arabic" w:hAnsi="Simplified Arabic" w:cs="Simplified Arabic"/>
        </w:rPr>
        <w:t xml:space="preserve"> </w:t>
      </w:r>
      <w:r w:rsidR="006B0E74" w:rsidRPr="00E67FC6">
        <w:rPr>
          <w:rFonts w:ascii="Simplified Arabic" w:hAnsi="Simplified Arabic" w:cs="Simplified Arabic"/>
        </w:rPr>
        <w:t>19,110</w:t>
      </w:r>
      <w:r w:rsidRPr="00E67FC6">
        <w:rPr>
          <w:rFonts w:ascii="Simplified Arabic" w:hAnsi="Simplified Arabic" w:cs="Simplified Arabic"/>
        </w:rPr>
        <w:t xml:space="preserve"> </w:t>
      </w:r>
      <w:r w:rsidRPr="00E67FC6">
        <w:rPr>
          <w:rFonts w:ascii="Simplified Arabic" w:hAnsi="Simplified Arabic" w:cs="Simplified Arabic" w:hint="cs"/>
          <w:rtl/>
        </w:rPr>
        <w:t xml:space="preserve">عملية جراحية.  </w:t>
      </w:r>
    </w:p>
    <w:p w:rsidR="00011C8B" w:rsidRPr="00E67FC6" w:rsidRDefault="00011C8B" w:rsidP="00E11DDD">
      <w:pPr>
        <w:jc w:val="lowKashida"/>
        <w:rPr>
          <w:rFonts w:cs="Simplified Arabic"/>
          <w:sz w:val="18"/>
          <w:szCs w:val="18"/>
          <w:rtl/>
        </w:rPr>
      </w:pPr>
    </w:p>
    <w:p w:rsidR="00F9157D" w:rsidRPr="00E67FC6" w:rsidRDefault="00F9157D" w:rsidP="006C369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عدد 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>الاسرّة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>وال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مستشفيات 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في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محافظة القدس، </w:t>
      </w:r>
      <w:r w:rsidR="006C3691" w:rsidRPr="00E67FC6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6C3691" w:rsidRPr="00E67FC6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F9157D" w:rsidRPr="00E67FC6" w:rsidRDefault="00F9157D" w:rsidP="006C369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 xml:space="preserve">Number of Beds and </w:t>
      </w:r>
      <w:r w:rsidR="00C841E3" w:rsidRPr="00E67FC6">
        <w:rPr>
          <w:rFonts w:ascii="Arial" w:hAnsi="Arial" w:cs="Arial"/>
          <w:b/>
          <w:bCs/>
          <w:sz w:val="18"/>
          <w:szCs w:val="18"/>
        </w:rPr>
        <w:t>H</w:t>
      </w:r>
      <w:r w:rsidRPr="00E67FC6">
        <w:rPr>
          <w:rFonts w:ascii="Arial" w:hAnsi="Arial" w:cs="Arial"/>
          <w:b/>
          <w:bCs/>
          <w:sz w:val="18"/>
          <w:szCs w:val="18"/>
        </w:rPr>
        <w:t>os</w:t>
      </w:r>
      <w:r w:rsidR="00592FFD" w:rsidRPr="00E67FC6">
        <w:rPr>
          <w:rFonts w:ascii="Arial" w:hAnsi="Arial" w:cs="Arial"/>
          <w:b/>
          <w:bCs/>
          <w:sz w:val="18"/>
          <w:szCs w:val="18"/>
        </w:rPr>
        <w:t>p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itals in Jerusalem Governorate, </w:t>
      </w:r>
      <w:r w:rsidR="006C3691" w:rsidRPr="00E67FC6">
        <w:rPr>
          <w:rFonts w:ascii="Arial" w:hAnsi="Arial" w:cs="Arial"/>
          <w:b/>
          <w:bCs/>
          <w:sz w:val="18"/>
          <w:szCs w:val="18"/>
        </w:rPr>
        <w:t>2013</w:t>
      </w:r>
      <w:r w:rsidRPr="00E67FC6">
        <w:rPr>
          <w:rFonts w:ascii="Arial" w:hAnsi="Arial" w:cs="Arial"/>
          <w:b/>
          <w:bCs/>
          <w:sz w:val="18"/>
          <w:szCs w:val="18"/>
        </w:rPr>
        <w:t>-</w:t>
      </w:r>
      <w:r w:rsidR="006C3691" w:rsidRPr="00E67FC6">
        <w:rPr>
          <w:rFonts w:ascii="Arial" w:hAnsi="Arial" w:cs="Arial"/>
          <w:b/>
          <w:bCs/>
          <w:sz w:val="18"/>
          <w:szCs w:val="18"/>
        </w:rPr>
        <w:t>2018</w:t>
      </w:r>
    </w:p>
    <w:p w:rsidR="008E29C7" w:rsidRPr="00E67FC6" w:rsidRDefault="008E29C7" w:rsidP="008E29C7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2210"/>
        <w:gridCol w:w="2211"/>
        <w:gridCol w:w="1419"/>
      </w:tblGrid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E67FC6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E67FC6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المستشفيات</w:t>
            </w:r>
          </w:p>
          <w:p w:rsidR="008E29C7" w:rsidRPr="00E67FC6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Number of Hospitals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29C7" w:rsidRPr="00E67FC6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E67FC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="008D761B"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الاسرّة</w:t>
            </w:r>
          </w:p>
          <w:p w:rsidR="008E29C7" w:rsidRPr="00E67FC6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Number of Beds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E67FC6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55181" w:rsidP="003F6DB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2210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55181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2211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55181" w:rsidP="00770F3D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643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55181" w:rsidP="003F6DB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55181" w:rsidP="008E29C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2210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06C26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2211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06C26" w:rsidP="00770F3D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E67FC6" w:rsidRDefault="00455181" w:rsidP="008E29C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3F6DB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2210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11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770F3D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672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3F6DB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3F6DB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2210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11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E67FC6" w:rsidRDefault="00F9157D" w:rsidP="003F6DB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E67FC6" w:rsidRDefault="00B14694" w:rsidP="003F6DB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2210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E67FC6" w:rsidRDefault="00B14694" w:rsidP="00770F3D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2211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E67FC6" w:rsidRDefault="00B14694" w:rsidP="00770F3D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714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E67FC6" w:rsidRDefault="00B14694" w:rsidP="003F6DB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691" w:rsidRPr="00E67FC6" w:rsidRDefault="006C3691" w:rsidP="003F6DB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21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691" w:rsidRPr="00E67FC6" w:rsidRDefault="001F5BAE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691" w:rsidRPr="00E67FC6" w:rsidRDefault="001F5BAE" w:rsidP="00770F3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691" w:rsidRPr="00E67FC6" w:rsidRDefault="006C3691" w:rsidP="003F6DB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</w:tr>
    </w:tbl>
    <w:p w:rsidR="008E29C7" w:rsidRPr="00E67FC6" w:rsidRDefault="008E29C7" w:rsidP="008E29C7">
      <w:pPr>
        <w:jc w:val="lowKashida"/>
        <w:rPr>
          <w:rFonts w:cs="Simplified Arabic"/>
          <w:b/>
          <w:bCs/>
          <w:sz w:val="18"/>
          <w:szCs w:val="18"/>
          <w:rtl/>
        </w:rPr>
      </w:pPr>
    </w:p>
    <w:p w:rsidR="00932827" w:rsidRPr="00E67FC6" w:rsidRDefault="00932827" w:rsidP="008E29C7">
      <w:pPr>
        <w:jc w:val="lowKashida"/>
        <w:rPr>
          <w:rFonts w:cs="Simplified Arabic"/>
          <w:b/>
          <w:bCs/>
          <w:sz w:val="18"/>
          <w:szCs w:val="18"/>
        </w:rPr>
      </w:pPr>
    </w:p>
    <w:p w:rsidR="00F9157D" w:rsidRPr="00E67FC6" w:rsidRDefault="00F9157D" w:rsidP="00B30478">
      <w:pPr>
        <w:pStyle w:val="Heading7"/>
        <w:bidi/>
        <w:rPr>
          <w:rFonts w:ascii="Arial" w:hAnsi="Arial"/>
          <w:sz w:val="18"/>
          <w:szCs w:val="18"/>
          <w:rtl/>
        </w:rPr>
      </w:pPr>
      <w:r w:rsidRPr="00E67FC6">
        <w:rPr>
          <w:rFonts w:ascii="Arial" w:hAnsi="Arial" w:hint="cs"/>
          <w:sz w:val="18"/>
          <w:szCs w:val="18"/>
          <w:rtl/>
        </w:rPr>
        <w:t xml:space="preserve">فعاليات المستشفيات في محافظة القدس، </w:t>
      </w:r>
      <w:r w:rsidR="00B30478" w:rsidRPr="00E67FC6">
        <w:rPr>
          <w:rFonts w:ascii="Arial" w:hAnsi="Arial"/>
          <w:sz w:val="18"/>
          <w:szCs w:val="18"/>
        </w:rPr>
        <w:t>2016</w:t>
      </w:r>
      <w:r w:rsidRPr="00E67FC6">
        <w:rPr>
          <w:rFonts w:ascii="Arial" w:hAnsi="Arial" w:hint="cs"/>
          <w:sz w:val="18"/>
          <w:szCs w:val="18"/>
          <w:rtl/>
        </w:rPr>
        <w:t>-</w:t>
      </w:r>
      <w:r w:rsidR="00D7025A" w:rsidRPr="00E67FC6">
        <w:rPr>
          <w:rFonts w:ascii="Arial" w:hAnsi="Arial"/>
          <w:sz w:val="18"/>
          <w:szCs w:val="18"/>
        </w:rPr>
        <w:t>2018</w:t>
      </w:r>
    </w:p>
    <w:p w:rsidR="00F9157D" w:rsidRPr="00E67FC6" w:rsidRDefault="00F9157D" w:rsidP="00B304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 xml:space="preserve">Activities of Hospitals in Jerusalem Governorate, </w:t>
      </w:r>
      <w:r w:rsidR="00B30478" w:rsidRPr="00E67FC6">
        <w:rPr>
          <w:rFonts w:ascii="Arial" w:hAnsi="Arial" w:cs="Arial" w:hint="cs"/>
          <w:b/>
          <w:bCs/>
          <w:sz w:val="18"/>
          <w:szCs w:val="18"/>
          <w:rtl/>
        </w:rPr>
        <w:t>2018</w:t>
      </w:r>
      <w:r w:rsidRPr="00E67FC6">
        <w:rPr>
          <w:rFonts w:ascii="Arial" w:hAnsi="Arial" w:cs="Arial" w:hint="cs"/>
          <w:b/>
          <w:bCs/>
          <w:sz w:val="18"/>
          <w:szCs w:val="18"/>
          <w:rtl/>
        </w:rPr>
        <w:t>-</w:t>
      </w:r>
      <w:r w:rsidR="000300E8" w:rsidRPr="00E67FC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="00B30478" w:rsidRPr="00E67FC6">
        <w:rPr>
          <w:rFonts w:ascii="Arial" w:hAnsi="Arial" w:cs="Arial" w:hint="cs"/>
          <w:b/>
          <w:bCs/>
          <w:sz w:val="18"/>
          <w:szCs w:val="18"/>
          <w:rtl/>
        </w:rPr>
        <w:t>2016</w:t>
      </w:r>
    </w:p>
    <w:p w:rsidR="00F9157D" w:rsidRPr="00E67FC6" w:rsidRDefault="00F9157D" w:rsidP="00F9157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F9157D" w:rsidRPr="00E67FC6" w:rsidRDefault="00F9157D" w:rsidP="00F9157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E67FC6">
        <w:rPr>
          <w:rFonts w:ascii="Arial" w:hAnsi="Arial" w:cs="Arial"/>
          <w:b/>
          <w:bCs/>
          <w:sz w:val="10"/>
          <w:szCs w:val="10"/>
          <w:bdr w:val="single" w:sz="4" w:space="0" w:color="auto"/>
        </w:rPr>
        <w:drawing>
          <wp:inline distT="0" distB="0" distL="0" distR="0">
            <wp:extent cx="4359859" cy="239938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9157D" w:rsidRPr="00E67FC6" w:rsidRDefault="00F9157D" w:rsidP="006C369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 w:hint="eastAsia"/>
          <w:b/>
          <w:bCs/>
          <w:sz w:val="18"/>
          <w:szCs w:val="18"/>
          <w:rtl/>
        </w:rPr>
        <w:t>فعاليات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 w:hint="eastAsia"/>
          <w:b/>
          <w:bCs/>
          <w:sz w:val="18"/>
          <w:szCs w:val="18"/>
          <w:rtl/>
        </w:rPr>
        <w:t>المستشفيات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القدس، </w:t>
      </w:r>
      <w:r w:rsidR="006C3691" w:rsidRPr="00E67FC6">
        <w:rPr>
          <w:rFonts w:ascii="Arial" w:hAnsi="Arial" w:cs="Simplified Arabic"/>
          <w:b/>
          <w:bCs/>
          <w:sz w:val="18"/>
          <w:szCs w:val="18"/>
        </w:rPr>
        <w:t>2013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6C3691" w:rsidRPr="00E67FC6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F9157D" w:rsidRPr="00E67FC6" w:rsidRDefault="00F9157D" w:rsidP="006C369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 xml:space="preserve">Activities of Hospitals in Jerusalem Governorate, </w:t>
      </w:r>
      <w:r w:rsidR="006C3691" w:rsidRPr="00E67FC6">
        <w:rPr>
          <w:rFonts w:ascii="Arial" w:hAnsi="Arial" w:cs="Arial"/>
          <w:b/>
          <w:bCs/>
          <w:sz w:val="18"/>
          <w:szCs w:val="18"/>
        </w:rPr>
        <w:t>2013</w:t>
      </w:r>
      <w:r w:rsidRPr="00E67FC6">
        <w:rPr>
          <w:rFonts w:ascii="Arial" w:hAnsi="Arial" w:cs="Arial"/>
          <w:b/>
          <w:bCs/>
          <w:sz w:val="18"/>
          <w:szCs w:val="18"/>
        </w:rPr>
        <w:t>-</w:t>
      </w:r>
      <w:r w:rsidR="006C3691" w:rsidRPr="00E67FC6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F9157D" w:rsidRPr="00E67FC6" w:rsidRDefault="00F9157D" w:rsidP="00F9157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0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7"/>
        <w:gridCol w:w="731"/>
        <w:gridCol w:w="768"/>
        <w:gridCol w:w="795"/>
        <w:gridCol w:w="833"/>
        <w:gridCol w:w="833"/>
        <w:gridCol w:w="1083"/>
        <w:gridCol w:w="1685"/>
      </w:tblGrid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E67FC6" w:rsidRDefault="00992B09" w:rsidP="00976C82">
            <w:pPr>
              <w:ind w:left="113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E67FC6" w:rsidRDefault="00992B09" w:rsidP="00F151A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E67FC6" w:rsidRDefault="0052296C" w:rsidP="00992B09">
            <w:pPr>
              <w:pStyle w:val="Heading9"/>
              <w:jc w:val="left"/>
              <w:rPr>
                <w:sz w:val="16"/>
                <w:szCs w:val="16"/>
              </w:rPr>
            </w:pPr>
            <w:r w:rsidRPr="00E67FC6">
              <w:rPr>
                <w:sz w:val="16"/>
                <w:szCs w:val="16"/>
              </w:rPr>
              <w:t xml:space="preserve">  </w:t>
            </w:r>
            <w:r w:rsidR="00992B09" w:rsidRPr="00E67FC6">
              <w:rPr>
                <w:sz w:val="16"/>
                <w:szCs w:val="16"/>
              </w:rPr>
              <w:t>Year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B09" w:rsidRPr="00E67FC6" w:rsidRDefault="00992B09" w:rsidP="003F6DB8">
            <w:pPr>
              <w:pStyle w:val="Heading9"/>
              <w:rPr>
                <w:sz w:val="16"/>
                <w:szCs w:val="16"/>
              </w:rPr>
            </w:pPr>
            <w:r w:rsidRPr="00E67FC6">
              <w:rPr>
                <w:sz w:val="16"/>
                <w:szCs w:val="16"/>
              </w:rPr>
              <w:t>Indicator</w:t>
            </w:r>
          </w:p>
          <w:p w:rsidR="00992B09" w:rsidRPr="00E67FC6" w:rsidRDefault="00992B09" w:rsidP="003F6DB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D23ECC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6C3691" w:rsidP="00D23ECC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6C3691" w:rsidP="00D23ECC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6C3691" w:rsidP="00D23ECC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6C3691" w:rsidP="00D23ECC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6C3691" w:rsidP="00992B09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6C3691" w:rsidP="003F6DB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الإدخالات</w:t>
            </w:r>
          </w:p>
        </w:tc>
        <w:tc>
          <w:tcPr>
            <w:tcW w:w="73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1" w:rsidRPr="00E67FC6" w:rsidRDefault="006C3691" w:rsidP="00D23ECC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34,413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36,074</w:t>
            </w:r>
          </w:p>
        </w:tc>
        <w:tc>
          <w:tcPr>
            <w:tcW w:w="795" w:type="dxa"/>
            <w:tcBorders>
              <w:top w:val="single" w:sz="4" w:space="0" w:color="000000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40,834</w:t>
            </w:r>
          </w:p>
        </w:tc>
        <w:tc>
          <w:tcPr>
            <w:tcW w:w="833" w:type="dxa"/>
            <w:tcBorders>
              <w:top w:val="single" w:sz="4" w:space="0" w:color="auto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50,841</w:t>
            </w:r>
          </w:p>
        </w:tc>
        <w:tc>
          <w:tcPr>
            <w:tcW w:w="833" w:type="dxa"/>
            <w:tcBorders>
              <w:top w:val="single" w:sz="4" w:space="0" w:color="auto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66,180</w:t>
            </w:r>
          </w:p>
        </w:tc>
        <w:tc>
          <w:tcPr>
            <w:tcW w:w="108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D22EF6" w:rsidP="00992B0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81</w:t>
            </w:r>
            <w:r w:rsidR="00032416" w:rsidRPr="00E67FC6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185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6C3691" w:rsidP="003F6DB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Admissions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الاخراجات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1" w:rsidRPr="00E67FC6" w:rsidRDefault="006C3691" w:rsidP="00D23ECC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34,147</w:t>
            </w:r>
          </w:p>
        </w:tc>
        <w:tc>
          <w:tcPr>
            <w:tcW w:w="768" w:type="dxa"/>
            <w:tcBorders>
              <w:left w:val="nil"/>
              <w:right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35,159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40,357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50,555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64,838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3691" w:rsidRPr="00E67FC6" w:rsidRDefault="00D22EF6" w:rsidP="00992B09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80</w:t>
            </w:r>
            <w:r w:rsidR="00032416" w:rsidRPr="00E67FC6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478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6C3691" w:rsidP="003F6DB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Discharges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الأيام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1" w:rsidRPr="00E67FC6" w:rsidRDefault="006C3691" w:rsidP="00D23ECC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146,605</w:t>
            </w:r>
          </w:p>
        </w:tc>
        <w:tc>
          <w:tcPr>
            <w:tcW w:w="768" w:type="dxa"/>
            <w:tcBorders>
              <w:left w:val="nil"/>
              <w:right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150,070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179,357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197,629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230,979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3691" w:rsidRPr="00E67FC6" w:rsidRDefault="00D22EF6" w:rsidP="00AF4D3B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222</w:t>
            </w:r>
            <w:r w:rsidR="00032416" w:rsidRPr="00E67FC6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  <w:r w:rsidR="00AF4D3B" w:rsidRPr="00E67FC6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6C3691" w:rsidP="00224AF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Hospitalization Days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731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1" w:rsidRPr="00E67FC6" w:rsidRDefault="006C3691" w:rsidP="00D23ECC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768" w:type="dxa"/>
            <w:tcBorders>
              <w:left w:val="nil"/>
              <w:right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3691" w:rsidRPr="00E67FC6" w:rsidRDefault="00D22EF6" w:rsidP="000300E8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2.7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6C3691" w:rsidP="00224AF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Mean of Duration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</w:t>
            </w:r>
            <w:r w:rsidRPr="00E67FC6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>رة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1" w:rsidRPr="00E67FC6" w:rsidRDefault="006C3691" w:rsidP="00D23ECC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62.5</w:t>
            </w:r>
          </w:p>
        </w:tc>
        <w:tc>
          <w:tcPr>
            <w:tcW w:w="768" w:type="dxa"/>
            <w:tcBorders>
              <w:left w:val="nil"/>
              <w:right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62.5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73.1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77.6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88.6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3691" w:rsidRPr="00E67FC6" w:rsidRDefault="00DA0241" w:rsidP="000300E8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85.1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3691" w:rsidRPr="00E67FC6" w:rsidRDefault="006C3691" w:rsidP="00224AF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Bed Occupancy Rate</w:t>
            </w:r>
          </w:p>
        </w:tc>
      </w:tr>
      <w:tr w:rsidR="00D23ECC" w:rsidRPr="00E67FC6" w:rsidTr="006C3691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C3691" w:rsidRPr="00E67FC6" w:rsidRDefault="006C3691" w:rsidP="003F6DB8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العمليات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73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691" w:rsidRPr="00E67FC6" w:rsidRDefault="006C3691" w:rsidP="00D23ECC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15,362</w:t>
            </w:r>
          </w:p>
        </w:tc>
        <w:tc>
          <w:tcPr>
            <w:tcW w:w="7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17,815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19,436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6C3691" w:rsidRPr="00E67FC6" w:rsidRDefault="006C3691" w:rsidP="00D23ECC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18,760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D22EF6" w:rsidP="000300E8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  <w:r w:rsidR="00032416" w:rsidRPr="00E67FC6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110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91" w:rsidRPr="00E67FC6" w:rsidRDefault="006C3691" w:rsidP="003F6DB8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Surgeries</w:t>
            </w:r>
          </w:p>
        </w:tc>
      </w:tr>
    </w:tbl>
    <w:p w:rsidR="00F9157D" w:rsidRPr="00E67FC6" w:rsidRDefault="00F9157D" w:rsidP="00F9157D">
      <w:pPr>
        <w:jc w:val="lowKashida"/>
        <w:rPr>
          <w:rFonts w:ascii="Arial" w:hAnsi="Arial" w:cs="Simplified Arabic"/>
          <w:b/>
          <w:bCs/>
          <w:sz w:val="18"/>
          <w:szCs w:val="18"/>
          <w:rtl/>
        </w:rPr>
      </w:pPr>
    </w:p>
    <w:p w:rsidR="00333F91" w:rsidRPr="00E67FC6" w:rsidRDefault="00333F91" w:rsidP="00F9157D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F9157D" w:rsidRPr="00E67FC6" w:rsidRDefault="00F9157D" w:rsidP="00F9157D">
      <w:pPr>
        <w:jc w:val="lowKashida"/>
        <w:rPr>
          <w:rFonts w:cs="Simplified Arabic"/>
          <w:sz w:val="16"/>
          <w:szCs w:val="16"/>
        </w:rPr>
      </w:pPr>
      <w:r w:rsidRPr="00E67FC6">
        <w:rPr>
          <w:rFonts w:cs="Simplified Arabic" w:hint="cs"/>
          <w:b/>
          <w:bCs/>
          <w:rtl/>
        </w:rPr>
        <w:t>الأطباء والممرضون</w:t>
      </w:r>
    </w:p>
    <w:p w:rsidR="002608E8" w:rsidRPr="002449FA" w:rsidRDefault="002608E8" w:rsidP="002608E8">
      <w:pPr>
        <w:jc w:val="both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rtl/>
        </w:rPr>
        <w:t>في العام </w:t>
      </w:r>
      <w:r w:rsidRPr="002449FA">
        <w:rPr>
          <w:rFonts w:ascii="Simplified Arabic" w:hAnsi="Simplified Arabic" w:cs="Simplified Arabic"/>
        </w:rPr>
        <w:t>2019</w:t>
      </w:r>
      <w:r w:rsidRPr="002449FA">
        <w:rPr>
          <w:rFonts w:ascii="Simplified Arabic" w:hAnsi="Simplified Arabic" w:cs="Simplified Arabic"/>
          <w:rtl/>
        </w:rPr>
        <w:t> بلغ عدد الأطباء المسجلين في نقابة الأطباء في محافظة القدس </w:t>
      </w:r>
      <w:r w:rsidRPr="002449FA">
        <w:rPr>
          <w:rFonts w:ascii="Simplified Arabic" w:hAnsi="Simplified Arabic" w:cs="Simplified Arabic"/>
        </w:rPr>
        <w:t>568</w:t>
      </w:r>
      <w:r w:rsidRPr="002449FA">
        <w:rPr>
          <w:rFonts w:ascii="Simplified Arabic" w:hAnsi="Simplified Arabic" w:cs="Simplified Arabic" w:hint="cs"/>
          <w:rtl/>
        </w:rPr>
        <w:t> طبيباً</w:t>
      </w:r>
      <w:r w:rsidRPr="002449FA">
        <w:rPr>
          <w:rFonts w:ascii="Simplified Arabic" w:hAnsi="Simplified Arabic" w:cs="Simplified Arabic"/>
          <w:rtl/>
        </w:rPr>
        <w:t>. أما عدد الممرضين والقابلات فقد بلغ 1,5</w:t>
      </w:r>
      <w:r w:rsidRPr="002449FA">
        <w:rPr>
          <w:rFonts w:ascii="Simplified Arabic" w:hAnsi="Simplified Arabic" w:cs="Simplified Arabic" w:hint="cs"/>
          <w:rtl/>
        </w:rPr>
        <w:t>57</w:t>
      </w:r>
      <w:r w:rsidRPr="002449FA">
        <w:rPr>
          <w:rFonts w:ascii="Simplified Arabic" w:hAnsi="Simplified Arabic" w:cs="Simplified Arabic"/>
          <w:rtl/>
        </w:rPr>
        <w:t xml:space="preserve"> ممرضاً/ة وقابلة</w:t>
      </w:r>
      <w:r w:rsidRPr="002449FA">
        <w:rPr>
          <w:rFonts w:ascii="Simplified Arabic" w:hAnsi="Simplified Arabic" w:cs="Simplified Arabic" w:hint="cs"/>
          <w:rtl/>
        </w:rPr>
        <w:t>.</w:t>
      </w:r>
    </w:p>
    <w:p w:rsidR="002608E8" w:rsidRPr="002449FA" w:rsidRDefault="002608E8" w:rsidP="002608E8">
      <w:pPr>
        <w:jc w:val="both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sz w:val="18"/>
          <w:szCs w:val="18"/>
          <w:rtl/>
        </w:rPr>
        <w:t> </w:t>
      </w:r>
    </w:p>
    <w:p w:rsidR="002608E8" w:rsidRPr="002449FA" w:rsidRDefault="002608E8" w:rsidP="00194898">
      <w:pPr>
        <w:jc w:val="center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b/>
          <w:bCs/>
          <w:sz w:val="18"/>
          <w:szCs w:val="18"/>
          <w:rtl/>
        </w:rPr>
        <w:t>القوى العاملة في بعض المهن الطبية المسجلين في نقابات المهن الطبية في محافظة القدس حسب ال</w:t>
      </w:r>
      <w:r w:rsidR="002449FA" w:rsidRPr="002449FA">
        <w:rPr>
          <w:rFonts w:ascii="Simplified Arabic" w:hAnsi="Simplified Arabic" w:cs="Simplified Arabic"/>
          <w:b/>
          <w:bCs/>
          <w:sz w:val="18"/>
          <w:szCs w:val="18"/>
          <w:rtl/>
        </w:rPr>
        <w:t>مهنة</w:t>
      </w:r>
      <w:r w:rsidRPr="002449FA">
        <w:rPr>
          <w:rFonts w:ascii="Simplified Arabic" w:hAnsi="Simplified Arabic" w:cs="Simplified Arabic"/>
          <w:b/>
          <w:bCs/>
          <w:sz w:val="18"/>
          <w:szCs w:val="18"/>
          <w:rtl/>
        </w:rPr>
        <w:t>،</w:t>
      </w:r>
      <w:r w:rsidR="002449FA" w:rsidRPr="002449FA">
        <w:rPr>
          <w:rFonts w:ascii="Simplified Arabic" w:hAnsi="Simplified Arabic" w:cs="Simplified Arabic"/>
          <w:b/>
          <w:bCs/>
          <w:sz w:val="18"/>
          <w:szCs w:val="18"/>
        </w:rPr>
        <w:t xml:space="preserve"> </w:t>
      </w:r>
      <w:r w:rsidRPr="002449FA">
        <w:rPr>
          <w:rFonts w:ascii="Simplified Arabic" w:hAnsi="Simplified Arabic" w:cs="Simplified Arabic"/>
          <w:b/>
          <w:bCs/>
          <w:sz w:val="18"/>
          <w:szCs w:val="18"/>
          <w:rtl/>
        </w:rPr>
        <w:t>2019</w:t>
      </w:r>
    </w:p>
    <w:p w:rsidR="002608E8" w:rsidRPr="002449FA" w:rsidRDefault="002608E8" w:rsidP="00194898">
      <w:pPr>
        <w:bidi w:val="0"/>
        <w:jc w:val="center"/>
        <w:rPr>
          <w:rFonts w:cs="Times New Roman"/>
          <w:b/>
          <w:bCs/>
          <w:rtl/>
        </w:rPr>
      </w:pPr>
      <w:r w:rsidRPr="002449FA">
        <w:rPr>
          <w:rFonts w:ascii="Arial" w:hAnsi="Arial" w:cs="Arial"/>
          <w:b/>
          <w:bCs/>
          <w:sz w:val="18"/>
          <w:szCs w:val="18"/>
        </w:rPr>
        <w:t>Labor Force in Certain Medical Profess</w:t>
      </w:r>
      <w:bookmarkStart w:id="0" w:name="_GoBack"/>
      <w:bookmarkEnd w:id="0"/>
      <w:r w:rsidRPr="002449FA">
        <w:rPr>
          <w:rFonts w:ascii="Arial" w:hAnsi="Arial" w:cs="Arial"/>
          <w:b/>
          <w:bCs/>
          <w:sz w:val="18"/>
          <w:szCs w:val="18"/>
        </w:rPr>
        <w:t>ions registered in the health professions unions in Jerusalem Governorate by Profession,  2019</w:t>
      </w:r>
    </w:p>
    <w:p w:rsidR="002608E8" w:rsidRPr="002449FA" w:rsidRDefault="002449FA" w:rsidP="002449FA">
      <w:pPr>
        <w:tabs>
          <w:tab w:val="left" w:pos="2021"/>
          <w:tab w:val="center" w:pos="3685"/>
        </w:tabs>
        <w:rPr>
          <w:rFonts w:cs="Times New Roman"/>
          <w:b/>
          <w:bCs/>
        </w:rPr>
      </w:pPr>
      <w:r w:rsidRPr="002449FA">
        <w:rPr>
          <w:rFonts w:ascii="Arial" w:hAnsi="Arial" w:cs="Arial"/>
          <w:b/>
          <w:bCs/>
          <w:sz w:val="10"/>
          <w:szCs w:val="10"/>
          <w:rtl/>
        </w:rPr>
        <w:tab/>
      </w:r>
      <w:r w:rsidRPr="002449FA">
        <w:rPr>
          <w:rFonts w:ascii="Arial" w:hAnsi="Arial" w:cs="Arial"/>
          <w:b/>
          <w:bCs/>
          <w:sz w:val="10"/>
          <w:szCs w:val="10"/>
          <w:rtl/>
        </w:rPr>
        <w:tab/>
      </w:r>
      <w:r w:rsidR="002608E8" w:rsidRPr="002449FA">
        <w:rPr>
          <w:rFonts w:ascii="Arial" w:hAnsi="Arial" w:cs="Arial"/>
          <w:b/>
          <w:bCs/>
          <w:sz w:val="10"/>
          <w:szCs w:val="10"/>
          <w:rtl/>
        </w:rPr>
        <w:t> </w:t>
      </w:r>
    </w:p>
    <w:tbl>
      <w:tblPr>
        <w:bidiVisual/>
        <w:tblW w:w="49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3"/>
        <w:gridCol w:w="481"/>
        <w:gridCol w:w="1625"/>
        <w:gridCol w:w="2768"/>
      </w:tblGrid>
      <w:tr w:rsidR="00194898" w:rsidRPr="002449FA" w:rsidTr="00194898">
        <w:trPr>
          <w:trHeight w:val="310"/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2449FA">
            <w:pPr>
              <w:jc w:val="center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898" w:rsidRPr="00194898" w:rsidRDefault="00194898" w:rsidP="00194898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16"/>
                <w:szCs w:val="16"/>
              </w:rPr>
            </w:pPr>
            <w:r w:rsidRPr="00194898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</w:tc>
        <w:tc>
          <w:tcPr>
            <w:tcW w:w="1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2449FA">
            <w:pPr>
              <w:jc w:val="center"/>
              <w:rPr>
                <w:rFonts w:ascii="Calibri" w:hAnsi="Calibri" w:cs="Calibri"/>
              </w:rPr>
            </w:pPr>
            <w:r w:rsidRPr="002449FA"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</w:tr>
      <w:tr w:rsidR="00194898" w:rsidRPr="002449FA" w:rsidTr="00194898">
        <w:trPr>
          <w:trHeight w:val="310"/>
          <w:jc w:val="center"/>
        </w:trPr>
        <w:tc>
          <w:tcPr>
            <w:tcW w:w="16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2449FA">
            <w:pPr>
              <w:rPr>
                <w:rFonts w:ascii="Calibri" w:hAnsi="Calibri" w:cs="Calibri"/>
              </w:rPr>
            </w:pPr>
          </w:p>
        </w:tc>
        <w:tc>
          <w:tcPr>
            <w:tcW w:w="14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98" w:rsidRPr="00194898" w:rsidRDefault="00194898" w:rsidP="001948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94898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1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2449FA">
            <w:pPr>
              <w:rPr>
                <w:rFonts w:ascii="Calibri" w:hAnsi="Calibri" w:cs="Calibri"/>
              </w:rPr>
            </w:pPr>
          </w:p>
        </w:tc>
      </w:tr>
      <w:tr w:rsidR="00194898" w:rsidRPr="002449FA" w:rsidTr="00194898">
        <w:trPr>
          <w:trHeight w:val="310"/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ind w:firstLine="211"/>
              <w:rPr>
                <w:rFonts w:cs="Times New Roman"/>
                <w:rtl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طبيب عام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94898" w:rsidRPr="002449FA" w:rsidRDefault="00194898" w:rsidP="00194898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bidi w:val="0"/>
              <w:ind w:firstLine="212"/>
              <w:rPr>
                <w:rFonts w:ascii="Calibri" w:hAnsi="Calibri" w:cs="Calibri"/>
                <w:rtl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General physician</w:t>
            </w:r>
          </w:p>
        </w:tc>
      </w:tr>
      <w:tr w:rsidR="00194898" w:rsidRPr="002449FA" w:rsidTr="00194898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طبيب مختص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94898" w:rsidRPr="002449FA" w:rsidRDefault="00194898" w:rsidP="00194898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bidi w:val="0"/>
              <w:ind w:firstLine="212"/>
              <w:rPr>
                <w:rFonts w:ascii="Calibri" w:hAnsi="Calibri" w:cs="Calibri"/>
                <w:rtl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Specialist physician</w:t>
            </w:r>
          </w:p>
        </w:tc>
      </w:tr>
      <w:tr w:rsidR="00194898" w:rsidRPr="002449FA" w:rsidTr="00194898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ind w:firstLine="211"/>
              <w:outlineLvl w:val="1"/>
              <w:rPr>
                <w:rFonts w:cs="Times New Roman"/>
                <w:b/>
                <w:bCs/>
                <w:sz w:val="36"/>
                <w:szCs w:val="36"/>
              </w:rPr>
            </w:pPr>
            <w:r w:rsidRPr="002449FA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مجموع الاطباء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94898" w:rsidRPr="002449FA" w:rsidRDefault="00194898" w:rsidP="00194898">
            <w:pPr>
              <w:ind w:firstLine="55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9FA">
              <w:rPr>
                <w:rFonts w:ascii="Arial" w:hAnsi="Arial" w:cs="Arial" w:hint="cs"/>
                <w:b/>
                <w:bCs/>
                <w:sz w:val="16"/>
                <w:szCs w:val="16"/>
              </w:rPr>
              <w:t>568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bidi w:val="0"/>
              <w:ind w:firstLine="212"/>
              <w:rPr>
                <w:rFonts w:ascii="Calibri" w:hAnsi="Calibri" w:cs="Calibri"/>
              </w:rPr>
            </w:pPr>
            <w:r w:rsidRPr="002449F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  <w:r w:rsidRPr="002449F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 </w:t>
            </w:r>
            <w:r w:rsidRPr="002449FA">
              <w:rPr>
                <w:rFonts w:ascii="Arial" w:hAnsi="Arial" w:cs="Arial"/>
                <w:b/>
                <w:bCs/>
                <w:sz w:val="16"/>
                <w:szCs w:val="16"/>
              </w:rPr>
              <w:t>physician</w:t>
            </w:r>
          </w:p>
        </w:tc>
      </w:tr>
      <w:tr w:rsidR="00194898" w:rsidRPr="002449FA" w:rsidTr="00194898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صيدلي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94898" w:rsidRPr="002449FA" w:rsidRDefault="00194898" w:rsidP="00194898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 646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bidi w:val="0"/>
              <w:ind w:firstLine="212"/>
              <w:rPr>
                <w:rFonts w:ascii="Calibri" w:hAnsi="Calibri" w:cs="Calibri"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Pharmacist</w:t>
            </w:r>
          </w:p>
        </w:tc>
      </w:tr>
      <w:tr w:rsidR="00194898" w:rsidRPr="002449FA" w:rsidTr="00194898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ممرضين وقابلات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94898" w:rsidRPr="002449FA" w:rsidRDefault="00194898" w:rsidP="00194898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 w:rsidRPr="002449FA">
              <w:rPr>
                <w:rFonts w:ascii="Arial" w:hAnsi="Arial" w:cs="Arial" w:hint="cs"/>
                <w:sz w:val="16"/>
                <w:szCs w:val="16"/>
              </w:rPr>
              <w:t>1,557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898" w:rsidRPr="002449FA" w:rsidRDefault="00194898" w:rsidP="00194898">
            <w:pPr>
              <w:bidi w:val="0"/>
              <w:ind w:firstLine="212"/>
              <w:rPr>
                <w:rFonts w:ascii="Calibri" w:hAnsi="Calibri" w:cs="Calibri"/>
              </w:rPr>
            </w:pPr>
            <w:r w:rsidRPr="002449FA">
              <w:rPr>
                <w:rFonts w:ascii="Arial" w:hAnsi="Arial" w:cs="Arial"/>
                <w:sz w:val="16"/>
                <w:szCs w:val="16"/>
              </w:rPr>
              <w:t>Nurses &amp; Midwives</w:t>
            </w:r>
          </w:p>
        </w:tc>
      </w:tr>
      <w:tr w:rsidR="00194898" w:rsidRPr="002449FA" w:rsidTr="00194898">
        <w:trPr>
          <w:jc w:val="center"/>
        </w:trPr>
        <w:tc>
          <w:tcPr>
            <w:tcW w:w="1961" w:type="pct"/>
            <w:gridSpan w:val="2"/>
            <w:tcBorders>
              <w:top w:val="nil"/>
            </w:tcBorders>
            <w:vAlign w:val="center"/>
          </w:tcPr>
          <w:p w:rsidR="00194898" w:rsidRPr="00BE3AE9" w:rsidRDefault="00194898" w:rsidP="00194898">
            <w:pPr>
              <w:rPr>
                <w:rFonts w:cs="Times New Roman"/>
                <w:sz w:val="16"/>
                <w:szCs w:val="16"/>
                <w:rtl/>
                <w:lang w:bidi="ar-JO"/>
              </w:rPr>
            </w:pPr>
            <w:r w:rsidRPr="002449FA">
              <w:rPr>
                <w:rFonts w:cs="Times New Roman" w:hint="cs"/>
                <w:sz w:val="16"/>
                <w:szCs w:val="16"/>
                <w:rtl/>
                <w:lang w:bidi="ar-JO"/>
              </w:rPr>
              <w:t>المصدر:</w:t>
            </w:r>
            <w:r w:rsidRPr="00BE3AE9">
              <w:rPr>
                <w:rFonts w:cs="Times New Roman" w:hint="cs"/>
                <w:sz w:val="16"/>
                <w:szCs w:val="16"/>
                <w:rtl/>
                <w:lang w:bidi="ar-JO"/>
              </w:rPr>
              <w:t xml:space="preserve"> </w:t>
            </w:r>
            <w:r w:rsidRPr="002449FA">
              <w:rPr>
                <w:rFonts w:cs="Times New Roman" w:hint="cs"/>
                <w:sz w:val="16"/>
                <w:szCs w:val="16"/>
                <w:rtl/>
                <w:lang w:bidi="ar-JO"/>
              </w:rPr>
              <w:t xml:space="preserve">نقابة الأطباء </w:t>
            </w:r>
            <w:r w:rsidRPr="002449FA">
              <w:rPr>
                <w:rFonts w:cs="Times New Roman"/>
                <w:sz w:val="16"/>
                <w:szCs w:val="16"/>
                <w:rtl/>
                <w:lang w:bidi="ar-JO"/>
              </w:rPr>
              <w:t>–</w:t>
            </w:r>
            <w:r w:rsidRPr="002449FA">
              <w:rPr>
                <w:rFonts w:cs="Times New Roman" w:hint="cs"/>
                <w:sz w:val="16"/>
                <w:szCs w:val="16"/>
                <w:rtl/>
                <w:lang w:bidi="ar-JO"/>
              </w:rPr>
              <w:t xml:space="preserve"> محافظة القدس 2019</w:t>
            </w:r>
          </w:p>
        </w:tc>
        <w:tc>
          <w:tcPr>
            <w:tcW w:w="3039" w:type="pct"/>
            <w:gridSpan w:val="2"/>
            <w:tcBorders>
              <w:top w:val="nil"/>
            </w:tcBorders>
          </w:tcPr>
          <w:p w:rsidR="00194898" w:rsidRPr="00C433E0" w:rsidRDefault="00194898" w:rsidP="0019489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433E0">
              <w:rPr>
                <w:rFonts w:ascii="Arial" w:hAnsi="Arial" w:cs="Arial"/>
                <w:sz w:val="16"/>
                <w:szCs w:val="16"/>
              </w:rPr>
              <w:t>Source: Medical Association - Jerusalem Governorate 2019</w:t>
            </w:r>
          </w:p>
        </w:tc>
      </w:tr>
    </w:tbl>
    <w:p w:rsidR="00697FC0" w:rsidRPr="002608E8" w:rsidRDefault="00697FC0" w:rsidP="00F9157D">
      <w:pPr>
        <w:jc w:val="lowKashida"/>
        <w:rPr>
          <w:rFonts w:cs="Simplified Arabic"/>
          <w:b/>
          <w:bCs/>
          <w:rtl/>
        </w:rPr>
      </w:pPr>
    </w:p>
    <w:p w:rsidR="00697FC0" w:rsidRPr="00E67FC6" w:rsidRDefault="00697FC0" w:rsidP="003A229B">
      <w:pPr>
        <w:jc w:val="lowKashida"/>
        <w:rPr>
          <w:rFonts w:cs="Simplified Arabic"/>
          <w:rtl/>
        </w:rPr>
      </w:pPr>
    </w:p>
    <w:p w:rsidR="003A229B" w:rsidRPr="00E67FC6" w:rsidRDefault="003A229B" w:rsidP="003A229B">
      <w:pPr>
        <w:bidi w:val="0"/>
        <w:rPr>
          <w:rFonts w:ascii="Simplified Arabic" w:hAnsi="Simplified Arabic" w:cs="Simplified Arabic"/>
          <w:b/>
          <w:bCs/>
          <w:noProof w:val="0"/>
          <w:sz w:val="22"/>
          <w:szCs w:val="22"/>
          <w:rtl/>
        </w:rPr>
        <w:sectPr w:rsidR="003A229B" w:rsidRPr="00E67FC6" w:rsidSect="00F05EE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0"/>
          <w:cols w:space="720"/>
          <w:titlePg/>
          <w:rtlGutter/>
          <w:docGrid w:linePitch="212"/>
        </w:sectPr>
      </w:pPr>
      <w:bookmarkStart w:id="1" w:name="RANGE!A1:G25"/>
    </w:p>
    <w:bookmarkEnd w:id="1"/>
    <w:p w:rsidR="005923D3" w:rsidRPr="00E67FC6" w:rsidRDefault="005923D3" w:rsidP="00C51B1D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b/>
          <w:bCs/>
          <w:rtl/>
        </w:rPr>
        <w:t>الت</w:t>
      </w:r>
      <w:r w:rsidR="00C51B1D">
        <w:rPr>
          <w:rFonts w:cs="Simplified Arabic" w:hint="cs"/>
          <w:b/>
          <w:bCs/>
          <w:rtl/>
        </w:rPr>
        <w:t>أ</w:t>
      </w:r>
      <w:r w:rsidRPr="00E67FC6">
        <w:rPr>
          <w:rFonts w:cs="Simplified Arabic" w:hint="cs"/>
          <w:b/>
          <w:bCs/>
          <w:rtl/>
        </w:rPr>
        <w:t>مين الصحي</w:t>
      </w:r>
    </w:p>
    <w:p w:rsidR="005923D3" w:rsidRPr="00E67FC6" w:rsidRDefault="005923D3" w:rsidP="00674EE0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rtl/>
        </w:rPr>
        <w:t xml:space="preserve"> بلغت نسبة السكان المشمولين بالتأمين الصحي </w:t>
      </w:r>
      <w:r w:rsidR="00674EE0" w:rsidRPr="00E67FC6">
        <w:rPr>
          <w:rFonts w:cs="Simplified Arabic" w:hint="cs"/>
          <w:rtl/>
        </w:rPr>
        <w:t>79</w:t>
      </w:r>
      <w:r w:rsidRPr="00E67FC6">
        <w:rPr>
          <w:rFonts w:cs="Simplified Arabic" w:hint="cs"/>
          <w:rtl/>
        </w:rPr>
        <w:t>.7% خلال عام 2017 في محافظة القدس منطقة (</w:t>
      </w:r>
      <w:r w:rsidRPr="00E67FC6">
        <w:rPr>
          <w:rFonts w:cs="Simplified Arabic"/>
        </w:rPr>
        <w:t>J2</w:t>
      </w:r>
      <w:r w:rsidRPr="00E67FC6">
        <w:rPr>
          <w:rFonts w:cs="Simplified Arabic" w:hint="cs"/>
          <w:rtl/>
        </w:rPr>
        <w:t xml:space="preserve">), في حين </w:t>
      </w:r>
      <w:r w:rsidR="00674EE0" w:rsidRPr="00E67FC6">
        <w:rPr>
          <w:rFonts w:cs="Simplified Arabic" w:hint="cs"/>
          <w:rtl/>
        </w:rPr>
        <w:t>بلغت</w:t>
      </w:r>
      <w:r w:rsidRPr="00E67FC6">
        <w:rPr>
          <w:rFonts w:cs="Simplified Arabic" w:hint="cs"/>
          <w:rtl/>
        </w:rPr>
        <w:t xml:space="preserve"> هذه النسبة 100% في محافظة القدس</w:t>
      </w:r>
      <w:r w:rsidR="00674EE0" w:rsidRPr="00E67FC6">
        <w:rPr>
          <w:rFonts w:cs="Simplified Arabic" w:hint="cs"/>
          <w:rtl/>
        </w:rPr>
        <w:t xml:space="preserve"> </w:t>
      </w:r>
      <w:r w:rsidRPr="00E67FC6">
        <w:rPr>
          <w:rFonts w:cs="Simplified Arabic" w:hint="cs"/>
          <w:rtl/>
        </w:rPr>
        <w:t>منطقة (</w:t>
      </w:r>
      <w:r w:rsidRPr="00E67FC6">
        <w:rPr>
          <w:rFonts w:cs="Simplified Arabic"/>
        </w:rPr>
        <w:t>J1</w:t>
      </w:r>
      <w:r w:rsidRPr="00E67FC6">
        <w:rPr>
          <w:rFonts w:cs="Simplified Arabic" w:hint="cs"/>
          <w:rtl/>
        </w:rPr>
        <w:t>).</w:t>
      </w:r>
    </w:p>
    <w:p w:rsidR="005923D3" w:rsidRPr="00E67FC6" w:rsidRDefault="005923D3" w:rsidP="005923D3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5923D3" w:rsidRPr="00E67FC6" w:rsidRDefault="005923D3" w:rsidP="00D23ECC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/>
          <w:b/>
          <w:bCs/>
          <w:sz w:val="18"/>
          <w:szCs w:val="18"/>
          <w:rtl/>
        </w:rPr>
        <w:t>نسبة الفلسطينيين في محافظة القدس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منطقة (</w:t>
      </w:r>
      <w:r w:rsidRPr="00E67FC6">
        <w:rPr>
          <w:rFonts w:ascii="Arial" w:hAnsi="Arial" w:cs="Simplified Arabic"/>
          <w:b/>
          <w:bCs/>
          <w:sz w:val="18"/>
          <w:szCs w:val="18"/>
        </w:rPr>
        <w:t>(J2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التأمين الصحي وبعض الخصائص الخلفية، </w:t>
      </w:r>
      <w:r w:rsidR="00D23ECC" w:rsidRPr="00E67FC6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5923D3" w:rsidRPr="00E67FC6" w:rsidRDefault="005923D3" w:rsidP="00D23ECC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E67FC6">
        <w:rPr>
          <w:rFonts w:ascii="Arial" w:hAnsi="Arial" w:cs="Arial"/>
          <w:b/>
          <w:bCs/>
          <w:sz w:val="18"/>
          <w:szCs w:val="18"/>
        </w:rPr>
        <w:t>Percentage of Palestinians in Jerusalem Governorate Area (J2) by Type of Insurance and Selected Background</w:t>
      </w:r>
      <w:r w:rsidR="00D23ECC" w:rsidRPr="00E67FC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Characteristics, </w:t>
      </w:r>
      <w:r w:rsidR="00D23ECC" w:rsidRPr="00E67FC6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5923D3" w:rsidRPr="00E67FC6" w:rsidRDefault="005923D3" w:rsidP="005923D3">
      <w:pPr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010"/>
        <w:gridCol w:w="190"/>
        <w:gridCol w:w="352"/>
        <w:gridCol w:w="247"/>
        <w:gridCol w:w="294"/>
        <w:gridCol w:w="542"/>
        <w:gridCol w:w="27"/>
        <w:gridCol w:w="484"/>
        <w:gridCol w:w="30"/>
        <w:gridCol w:w="425"/>
        <w:gridCol w:w="117"/>
        <w:gridCol w:w="340"/>
        <w:gridCol w:w="202"/>
        <w:gridCol w:w="542"/>
        <w:gridCol w:w="542"/>
        <w:gridCol w:w="577"/>
        <w:gridCol w:w="1666"/>
      </w:tblGrid>
      <w:tr w:rsidR="00D23ECC" w:rsidRPr="00E67FC6" w:rsidTr="00D23ECC">
        <w:trPr>
          <w:trHeight w:val="436"/>
          <w:jc w:val="center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ECC" w:rsidRPr="00E67FC6" w:rsidRDefault="00D23ECC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4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D23EC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 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Health Insurance Type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بدون تأمين صحي 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Without Health Insurance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60756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D23ECC" w:rsidRPr="00E67FC6" w:rsidTr="00D23ECC">
        <w:trPr>
          <w:cantSplit/>
          <w:trHeight w:val="2202"/>
          <w:jc w:val="center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29" w:rsidRPr="00E67FC6" w:rsidRDefault="0046592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65929" w:rsidRPr="00E67FC6" w:rsidRDefault="00465929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حكومي*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5929" w:rsidRPr="00E67FC6" w:rsidRDefault="00193E98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465929" w:rsidRPr="00E67FC6" w:rsidRDefault="00465929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إسرائيلي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5929" w:rsidRPr="00E67FC6" w:rsidRDefault="00465929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خاص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5929" w:rsidRPr="00E67FC6" w:rsidRDefault="00465929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ووكالة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 &amp; UNRWA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5929" w:rsidRPr="00E67FC6" w:rsidRDefault="00465929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وخاص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&amp; Private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5929" w:rsidRPr="00E67FC6" w:rsidRDefault="00193E98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</w:t>
            </w:r>
            <w:r w:rsidR="00465929"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 وخاص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UNRWA 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&amp; Private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أخرى</w:t>
            </w:r>
          </w:p>
          <w:p w:rsidR="00465929" w:rsidRPr="00E67FC6" w:rsidRDefault="00465929" w:rsidP="00D23ECC">
            <w:pPr>
              <w:bidi w:val="0"/>
              <w:ind w:left="113" w:right="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Others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E67FC6" w:rsidRDefault="0046592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29" w:rsidRPr="00E67FC6" w:rsidRDefault="00465929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CE3AD0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CE3AD0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vAlign w:val="center"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vAlign w:val="center"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Sex 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E67FC6" w:rsidRDefault="00CE3AD0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29.0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357" w:type="pct"/>
            <w:gridSpan w:val="2"/>
            <w:vAlign w:val="center"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17.5</w:t>
            </w:r>
          </w:p>
        </w:tc>
        <w:tc>
          <w:tcPr>
            <w:tcW w:w="357" w:type="pct"/>
            <w:gridSpan w:val="2"/>
            <w:vAlign w:val="center"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357" w:type="pct"/>
            <w:vAlign w:val="center"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E67FC6" w:rsidRDefault="00CE3AD0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6B4C" w:rsidRPr="00E67FC6" w:rsidRDefault="00F76B4C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28.5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22.8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5.7</w:t>
            </w: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2.6</w:t>
            </w:r>
          </w:p>
        </w:tc>
        <w:tc>
          <w:tcPr>
            <w:tcW w:w="357" w:type="pct"/>
            <w:gridSpan w:val="2"/>
            <w:vAlign w:val="center"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16.8</w:t>
            </w:r>
          </w:p>
        </w:tc>
        <w:tc>
          <w:tcPr>
            <w:tcW w:w="357" w:type="pct"/>
            <w:gridSpan w:val="2"/>
            <w:vAlign w:val="center"/>
          </w:tcPr>
          <w:p w:rsidR="00F76B4C" w:rsidRPr="00E67FC6" w:rsidRDefault="00F76B4C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F76B4C" w:rsidRPr="00E67FC6" w:rsidRDefault="00F76B4C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1.8</w:t>
            </w:r>
          </w:p>
        </w:tc>
        <w:tc>
          <w:tcPr>
            <w:tcW w:w="357" w:type="pct"/>
            <w:vAlign w:val="center"/>
          </w:tcPr>
          <w:p w:rsidR="00F76B4C" w:rsidRPr="00E67FC6" w:rsidRDefault="00F76B4C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20.8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B4C" w:rsidRPr="00E67FC6" w:rsidRDefault="00F76B4C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6B4C" w:rsidRPr="00E67FC6" w:rsidRDefault="00F76B4C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29.5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21.6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5.5</w:t>
            </w: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2.4</w:t>
            </w:r>
          </w:p>
        </w:tc>
        <w:tc>
          <w:tcPr>
            <w:tcW w:w="357" w:type="pct"/>
            <w:gridSpan w:val="2"/>
            <w:vAlign w:val="center"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18.3</w:t>
            </w:r>
          </w:p>
        </w:tc>
        <w:tc>
          <w:tcPr>
            <w:tcW w:w="357" w:type="pct"/>
            <w:gridSpan w:val="2"/>
            <w:vAlign w:val="center"/>
          </w:tcPr>
          <w:p w:rsidR="00F76B4C" w:rsidRPr="00E67FC6" w:rsidRDefault="00F76B4C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F76B4C" w:rsidRPr="00E67FC6" w:rsidRDefault="00F76B4C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1.8</w:t>
            </w:r>
          </w:p>
        </w:tc>
        <w:tc>
          <w:tcPr>
            <w:tcW w:w="357" w:type="pct"/>
            <w:vAlign w:val="center"/>
          </w:tcPr>
          <w:p w:rsidR="00F76B4C" w:rsidRPr="00E67FC6" w:rsidRDefault="00F76B4C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B4C" w:rsidRPr="00E67FC6" w:rsidRDefault="00F76B4C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B4C" w:rsidRPr="00E67FC6" w:rsidRDefault="00F76B4C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vAlign w:val="center"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vAlign w:val="center"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5923D3" w:rsidRPr="00E67FC6" w:rsidRDefault="005923D3" w:rsidP="00CE3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E67FC6" w:rsidRDefault="005923D3" w:rsidP="00CE3AD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Refugee Status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E67FC6" w:rsidRDefault="00CE3AD0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مسجل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E67FC6" w:rsidRDefault="006678C9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CE3AD0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53.0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CE3AD0" w:rsidRPr="00E67FC6" w:rsidRDefault="00366EFD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-</w:t>
            </w: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CE3AD0" w:rsidRPr="00E67FC6" w:rsidRDefault="00366EFD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-</w:t>
            </w:r>
          </w:p>
        </w:tc>
        <w:tc>
          <w:tcPr>
            <w:tcW w:w="357" w:type="pct"/>
            <w:gridSpan w:val="2"/>
            <w:vAlign w:val="center"/>
          </w:tcPr>
          <w:p w:rsidR="00CE3AD0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42.0</w:t>
            </w:r>
          </w:p>
        </w:tc>
        <w:tc>
          <w:tcPr>
            <w:tcW w:w="357" w:type="pct"/>
            <w:gridSpan w:val="2"/>
            <w:vAlign w:val="center"/>
          </w:tcPr>
          <w:p w:rsidR="00CE3AD0" w:rsidRPr="00E67FC6" w:rsidRDefault="00366EFD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-</w:t>
            </w:r>
          </w:p>
        </w:tc>
        <w:tc>
          <w:tcPr>
            <w:tcW w:w="357" w:type="pct"/>
            <w:vAlign w:val="center"/>
          </w:tcPr>
          <w:p w:rsidR="00CE3AD0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4.3</w:t>
            </w:r>
          </w:p>
        </w:tc>
        <w:tc>
          <w:tcPr>
            <w:tcW w:w="357" w:type="pct"/>
            <w:vAlign w:val="center"/>
          </w:tcPr>
          <w:p w:rsidR="00CE3AD0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0.8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E67FC6" w:rsidRDefault="00366EFD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E67FC6" w:rsidRDefault="00CE3AD0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Registered refugees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FAE" w:rsidRPr="00E67FC6" w:rsidRDefault="00502FAE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35.3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5.4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8.5</w:t>
            </w: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2.1</w:t>
            </w:r>
          </w:p>
        </w:tc>
        <w:tc>
          <w:tcPr>
            <w:tcW w:w="357" w:type="pct"/>
            <w:gridSpan w:val="2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6.7</w:t>
            </w:r>
          </w:p>
        </w:tc>
        <w:tc>
          <w:tcPr>
            <w:tcW w:w="357" w:type="pct"/>
            <w:gridSpan w:val="2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0.8</w:t>
            </w:r>
          </w:p>
        </w:tc>
        <w:tc>
          <w:tcPr>
            <w:tcW w:w="357" w:type="pct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0.8</w:t>
            </w:r>
          </w:p>
        </w:tc>
        <w:tc>
          <w:tcPr>
            <w:tcW w:w="357" w:type="pct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0.9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39.3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AE" w:rsidRPr="00E67FC6" w:rsidRDefault="00502FAE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Non - registered refugees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2FAE" w:rsidRPr="00E67FC6" w:rsidRDefault="00502FAE" w:rsidP="0060756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ليس لاجئاً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49.6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9.5</w:t>
            </w:r>
          </w:p>
        </w:tc>
        <w:tc>
          <w:tcPr>
            <w:tcW w:w="357" w:type="pct"/>
            <w:gridSpan w:val="3"/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4.3</w:t>
            </w:r>
          </w:p>
        </w:tc>
        <w:tc>
          <w:tcPr>
            <w:tcW w:w="357" w:type="pct"/>
            <w:gridSpan w:val="2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0.4</w:t>
            </w:r>
          </w:p>
        </w:tc>
        <w:tc>
          <w:tcPr>
            <w:tcW w:w="357" w:type="pct"/>
            <w:gridSpan w:val="2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0.5</w:t>
            </w:r>
          </w:p>
        </w:tc>
        <w:tc>
          <w:tcPr>
            <w:tcW w:w="357" w:type="pct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0.1</w:t>
            </w:r>
          </w:p>
        </w:tc>
        <w:tc>
          <w:tcPr>
            <w:tcW w:w="357" w:type="pct"/>
            <w:vAlign w:val="center"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CE3AD0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34.1</w:t>
            </w:r>
          </w:p>
        </w:tc>
        <w:tc>
          <w:tcPr>
            <w:tcW w:w="110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AE" w:rsidRPr="00E67FC6" w:rsidRDefault="00502FAE" w:rsidP="0060756E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Not-refugee  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AE" w:rsidRPr="00E67FC6" w:rsidRDefault="00502FAE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29.0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357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vAlign w:val="center"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17.5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vAlign w:val="center"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FAE" w:rsidRPr="00E67FC6" w:rsidRDefault="00502FAE" w:rsidP="00D23ECC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1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AE" w:rsidRPr="00E67FC6" w:rsidRDefault="00502FAE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D23ECC" w:rsidRPr="00E67FC6" w:rsidTr="00D23ECC">
        <w:trPr>
          <w:trHeight w:val="231"/>
          <w:jc w:val="center"/>
        </w:trPr>
        <w:tc>
          <w:tcPr>
            <w:tcW w:w="791" w:type="pct"/>
            <w:gridSpan w:val="2"/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ind w:firstLineChars="100" w:firstLine="160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*</w:t>
            </w: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395" w:type="pct"/>
            <w:gridSpan w:val="2"/>
          </w:tcPr>
          <w:p w:rsidR="005923D3" w:rsidRPr="00E67FC6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69" w:type="pct"/>
            <w:gridSpan w:val="3"/>
          </w:tcPr>
          <w:p w:rsidR="005923D3" w:rsidRPr="00E67FC6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19" w:type="pct"/>
            <w:gridSpan w:val="3"/>
          </w:tcPr>
          <w:p w:rsidR="005923D3" w:rsidRPr="00E67FC6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01" w:type="pct"/>
            <w:gridSpan w:val="2"/>
          </w:tcPr>
          <w:p w:rsidR="005923D3" w:rsidRPr="00E67FC6" w:rsidRDefault="005923D3" w:rsidP="0060756E">
            <w:pPr>
              <w:bidi w:val="0"/>
              <w:ind w:firstLineChars="100" w:firstLine="16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</w:p>
        </w:tc>
        <w:tc>
          <w:tcPr>
            <w:tcW w:w="2324" w:type="pct"/>
            <w:gridSpan w:val="5"/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bidi w:val="0"/>
              <w:ind w:firstLineChars="100" w:firstLine="16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E67FC6">
              <w:rPr>
                <w:rFonts w:asciiTheme="majorBidi" w:hAnsiTheme="majorBidi" w:cstheme="majorBidi"/>
                <w:noProof w:val="0"/>
                <w:sz w:val="16"/>
                <w:szCs w:val="16"/>
              </w:rPr>
              <w:t xml:space="preserve">* State of Palestine </w:t>
            </w:r>
          </w:p>
        </w:tc>
      </w:tr>
    </w:tbl>
    <w:p w:rsidR="005923D3" w:rsidRPr="00E67FC6" w:rsidRDefault="005923D3" w:rsidP="005923D3">
      <w:pPr>
        <w:jc w:val="lowKashida"/>
        <w:rPr>
          <w:rFonts w:cs="Simplified Arabic"/>
          <w:b/>
          <w:bCs/>
          <w:rtl/>
          <w:lang w:bidi="ar-JO"/>
        </w:rPr>
      </w:pPr>
    </w:p>
    <w:p w:rsidR="00D23ECC" w:rsidRPr="00E67FC6" w:rsidRDefault="005923D3" w:rsidP="005923D3">
      <w:pPr>
        <w:bidi w:val="0"/>
        <w:rPr>
          <w:rFonts w:cs="Simplified Arabic"/>
          <w:b/>
          <w:bCs/>
          <w:lang w:bidi="ar-JO"/>
        </w:rPr>
      </w:pPr>
      <w:r w:rsidRPr="00E67FC6">
        <w:rPr>
          <w:rFonts w:cs="Simplified Arabic"/>
          <w:b/>
          <w:bCs/>
          <w:rtl/>
          <w:lang w:bidi="ar-JO"/>
        </w:rPr>
        <w:br w:type="page"/>
      </w:r>
    </w:p>
    <w:p w:rsidR="005923D3" w:rsidRPr="00E67FC6" w:rsidRDefault="00F91ED5" w:rsidP="00D23ECC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>التوزيع النسبي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 w:hint="cs"/>
          <w:b/>
          <w:bCs/>
          <w:sz w:val="18"/>
          <w:szCs w:val="18"/>
          <w:rtl/>
        </w:rPr>
        <w:t>ل</w:t>
      </w:r>
      <w:r w:rsidR="005923D3" w:rsidRPr="00E67FC6">
        <w:rPr>
          <w:rFonts w:ascii="Arial" w:hAnsi="Arial" w:cs="Simplified Arabic"/>
          <w:b/>
          <w:bCs/>
          <w:sz w:val="18"/>
          <w:szCs w:val="18"/>
          <w:rtl/>
        </w:rPr>
        <w:t>لفلسطينيين في محافظة القدس</w:t>
      </w:r>
      <w:r w:rsidR="005923D3"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منطقة (</w:t>
      </w:r>
      <w:r w:rsidR="005923D3" w:rsidRPr="00E67FC6">
        <w:rPr>
          <w:rFonts w:ascii="Arial" w:hAnsi="Arial" w:cs="Simplified Arabic"/>
          <w:b/>
          <w:bCs/>
          <w:sz w:val="18"/>
          <w:szCs w:val="18"/>
        </w:rPr>
        <w:t>(J1</w:t>
      </w:r>
      <w:r w:rsidR="005923D3"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5923D3" w:rsidRPr="00E67FC6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="005923D3"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التأمين الصحي وبعض الخصائص الخلفية، </w:t>
      </w:r>
      <w:r w:rsidR="00D23ECC" w:rsidRPr="00E67FC6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5923D3" w:rsidRPr="00E67FC6" w:rsidRDefault="005923D3" w:rsidP="00D23EC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>Percentage</w:t>
      </w:r>
      <w:r w:rsidR="00F91ED5" w:rsidRPr="00E67FC6">
        <w:rPr>
          <w:rFonts w:ascii="Arial" w:hAnsi="Arial" w:cs="Arial"/>
          <w:b/>
          <w:bCs/>
          <w:sz w:val="18"/>
          <w:szCs w:val="18"/>
        </w:rPr>
        <w:t xml:space="preserve"> Distribution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 of Palestinians in Jerusalem Governorate Area (J1) by Type of Insurance and Selected Background</w:t>
      </w:r>
      <w:r w:rsidR="00D23ECC" w:rsidRPr="00E67FC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Characteristics, </w:t>
      </w:r>
      <w:r w:rsidR="00D23ECC" w:rsidRPr="00E67FC6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5923D3" w:rsidRPr="00E67FC6" w:rsidRDefault="005923D3" w:rsidP="005923D3">
      <w:pPr>
        <w:bidi w:val="0"/>
        <w:jc w:val="center"/>
        <w:rPr>
          <w:rFonts w:cs="Simplified Arabic"/>
          <w:b/>
          <w:bCs/>
          <w:sz w:val="8"/>
          <w:szCs w:val="8"/>
        </w:rPr>
      </w:pPr>
    </w:p>
    <w:tbl>
      <w:tblPr>
        <w:bidiVisual/>
        <w:tblW w:w="5409" w:type="pct"/>
        <w:jc w:val="center"/>
        <w:tblLook w:val="04A0" w:firstRow="1" w:lastRow="0" w:firstColumn="1" w:lastColumn="0" w:noHBand="0" w:noVBand="1"/>
      </w:tblPr>
      <w:tblGrid>
        <w:gridCol w:w="755"/>
        <w:gridCol w:w="680"/>
        <w:gridCol w:w="680"/>
        <w:gridCol w:w="680"/>
        <w:gridCol w:w="506"/>
        <w:gridCol w:w="173"/>
        <w:gridCol w:w="378"/>
        <w:gridCol w:w="301"/>
        <w:gridCol w:w="681"/>
        <w:gridCol w:w="681"/>
        <w:gridCol w:w="606"/>
        <w:gridCol w:w="714"/>
        <w:gridCol w:w="1373"/>
      </w:tblGrid>
      <w:tr w:rsidR="00F91ED5" w:rsidRPr="00E67FC6" w:rsidTr="00F91ED5">
        <w:trPr>
          <w:trHeight w:val="436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ECC" w:rsidRPr="00E67FC6" w:rsidRDefault="00D23ECC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7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F66D09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Health Insurance Type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3ECC" w:rsidRPr="00E67FC6" w:rsidRDefault="00F91ED5" w:rsidP="00F91ED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F91ED5" w:rsidRPr="00E67FC6" w:rsidRDefault="00F91ED5" w:rsidP="00F91ED5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D23EC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F91ED5" w:rsidRPr="00E67FC6" w:rsidTr="00F91ED5">
        <w:trPr>
          <w:cantSplit/>
          <w:trHeight w:val="2268"/>
          <w:jc w:val="center"/>
        </w:trPr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CC" w:rsidRPr="00E67FC6" w:rsidRDefault="00D23ECC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حكومي*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إسرائيلي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خاص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ووكالة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 &amp; UNRWA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وخاص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&amp; Private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3ECC" w:rsidRPr="00E67FC6" w:rsidRDefault="00D23ECC" w:rsidP="00D23ECC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 وخاص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UNRWA 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&amp; Private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3ECC" w:rsidRPr="00E67FC6" w:rsidRDefault="00925D05" w:rsidP="00D23ECC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bidi="ar-JO"/>
              </w:rPr>
              <w:t>أخرى</w:t>
            </w:r>
            <w:r w:rsidR="00D23ECC" w:rsidRPr="00E67FC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bidi="ar-JO"/>
              </w:rPr>
              <w:t>**</w:t>
            </w:r>
          </w:p>
          <w:p w:rsidR="00D23ECC" w:rsidRPr="00E67FC6" w:rsidRDefault="00D23ECC" w:rsidP="00D23ECC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Other**</w:t>
            </w: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ECC" w:rsidRPr="00E67FC6" w:rsidRDefault="00D23ECC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CC" w:rsidRPr="00E67FC6" w:rsidRDefault="00D23ECC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</w:tcBorders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Sex 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0.3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72.1</w:t>
            </w: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gridSpan w:val="2"/>
            <w:vAlign w:val="center"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415" w:type="pct"/>
            <w:vAlign w:val="center"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0.1</w:t>
            </w:r>
          </w:p>
        </w:tc>
        <w:tc>
          <w:tcPr>
            <w:tcW w:w="415" w:type="pct"/>
            <w:vAlign w:val="center"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365" w:type="pct"/>
            <w:vAlign w:val="center"/>
          </w:tcPr>
          <w:p w:rsidR="005923D3" w:rsidRPr="00E67FC6" w:rsidRDefault="00B42DF8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25.2</w:t>
            </w: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E67FC6" w:rsidRDefault="00F91ED5" w:rsidP="00F91ED5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1.0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73.1</w:t>
            </w: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gridSpan w:val="2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365" w:type="pct"/>
            <w:vAlign w:val="center"/>
          </w:tcPr>
          <w:p w:rsidR="00F91ED5" w:rsidRPr="00E67FC6" w:rsidRDefault="00F91ED5" w:rsidP="00B42DF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24.4</w:t>
            </w: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1.1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71.0</w:t>
            </w: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gridSpan w:val="2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365" w:type="pct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26.1</w:t>
            </w: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65" w:type="pct"/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pPr>
              <w:rPr>
                <w:rtl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D23ECC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Refugee Status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مسجل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1.1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gridSpan w:val="2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36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94.9</w:t>
            </w: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Registered refugees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91.9</w:t>
            </w: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gridSpan w:val="2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36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7.8</w:t>
            </w: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Non - registered refugees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ED5" w:rsidRPr="00E67FC6" w:rsidRDefault="00F91ED5" w:rsidP="0060756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ليس لاجئاً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96.4</w:t>
            </w:r>
          </w:p>
        </w:tc>
        <w:tc>
          <w:tcPr>
            <w:tcW w:w="415" w:type="pct"/>
            <w:gridSpan w:val="2"/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415" w:type="pct"/>
            <w:gridSpan w:val="2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365" w:type="pct"/>
            <w:vAlign w:val="center"/>
          </w:tcPr>
          <w:p w:rsidR="00F91ED5" w:rsidRPr="00E67FC6" w:rsidRDefault="00F91ED5" w:rsidP="00D23EC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Not-refugee  </w:t>
            </w:r>
          </w:p>
        </w:tc>
      </w:tr>
      <w:tr w:rsidR="00F91ED5" w:rsidRPr="00E67FC6" w:rsidTr="00F91ED5">
        <w:trPr>
          <w:trHeight w:val="231"/>
          <w:jc w:val="center"/>
        </w:trPr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41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0.3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72.1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0.2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91ED5" w:rsidRPr="00E67FC6" w:rsidRDefault="00F91ED5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25.2</w:t>
            </w:r>
          </w:p>
        </w:tc>
        <w:tc>
          <w:tcPr>
            <w:tcW w:w="4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ED5" w:rsidRPr="00E67FC6" w:rsidRDefault="00F91ED5" w:rsidP="00F91ED5"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ED5" w:rsidRPr="00E67FC6" w:rsidRDefault="00F91ED5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D23ECC" w:rsidRPr="00E67FC6" w:rsidTr="00F91ED5">
        <w:trPr>
          <w:trHeight w:val="408"/>
          <w:jc w:val="center"/>
        </w:trPr>
        <w:tc>
          <w:tcPr>
            <w:tcW w:w="2346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6268" w:rsidRPr="00E67FC6" w:rsidRDefault="00326268" w:rsidP="00C61F64">
            <w:pPr>
              <w:bidi w:val="0"/>
              <w:jc w:val="right"/>
              <w:rPr>
                <w:rFonts w:cs="Simplified Arabic"/>
                <w:noProof w:val="0"/>
                <w:sz w:val="16"/>
                <w:szCs w:val="16"/>
              </w:rPr>
            </w:pPr>
            <w:r w:rsidRPr="00E67FC6">
              <w:rPr>
                <w:rFonts w:cs="Simplified Arabic"/>
                <w:noProof w:val="0"/>
                <w:sz w:val="16"/>
                <w:szCs w:val="16"/>
                <w:rtl/>
              </w:rPr>
              <w:t xml:space="preserve">* دولة فلسطين                                                   </w:t>
            </w:r>
          </w:p>
        </w:tc>
        <w:tc>
          <w:tcPr>
            <w:tcW w:w="2654" w:type="pct"/>
            <w:gridSpan w:val="6"/>
            <w:tcBorders>
              <w:top w:val="single" w:sz="4" w:space="0" w:color="auto"/>
            </w:tcBorders>
          </w:tcPr>
          <w:p w:rsidR="00326268" w:rsidRPr="00E67FC6" w:rsidRDefault="00326268" w:rsidP="00C61F64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E67FC6">
              <w:rPr>
                <w:rFonts w:asciiTheme="majorBidi" w:hAnsiTheme="majorBidi" w:cstheme="majorBidi"/>
                <w:noProof w:val="0"/>
                <w:sz w:val="16"/>
                <w:szCs w:val="16"/>
              </w:rPr>
              <w:t>* State of Palestine</w:t>
            </w:r>
          </w:p>
        </w:tc>
      </w:tr>
      <w:tr w:rsidR="00D23ECC" w:rsidRPr="00E67FC6" w:rsidTr="00F91ED5">
        <w:trPr>
          <w:trHeight w:val="231"/>
          <w:jc w:val="center"/>
        </w:trPr>
        <w:tc>
          <w:tcPr>
            <w:tcW w:w="2346" w:type="pct"/>
            <w:gridSpan w:val="7"/>
            <w:shd w:val="clear" w:color="auto" w:fill="auto"/>
          </w:tcPr>
          <w:p w:rsidR="00326268" w:rsidRPr="00E67FC6" w:rsidRDefault="00326268" w:rsidP="00C61F64">
            <w:pPr>
              <w:bidi w:val="0"/>
              <w:jc w:val="right"/>
              <w:rPr>
                <w:rFonts w:cs="Simplified Arabic"/>
                <w:noProof w:val="0"/>
                <w:sz w:val="16"/>
                <w:szCs w:val="16"/>
              </w:rPr>
            </w:pPr>
            <w:r w:rsidRPr="00E67FC6">
              <w:rPr>
                <w:rFonts w:cs="Simplified Arabic" w:hint="cs"/>
                <w:noProof w:val="0"/>
                <w:sz w:val="16"/>
                <w:szCs w:val="16"/>
                <w:rtl/>
              </w:rPr>
              <w:t>** تشمل الافراد الذين لديهم تامين اسرائيلي ووكالة او غيره.</w:t>
            </w:r>
          </w:p>
        </w:tc>
        <w:tc>
          <w:tcPr>
            <w:tcW w:w="2654" w:type="pct"/>
            <w:gridSpan w:val="6"/>
          </w:tcPr>
          <w:p w:rsidR="00326268" w:rsidRPr="00E67FC6" w:rsidRDefault="00326268" w:rsidP="00C61F64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E67FC6">
              <w:rPr>
                <w:rFonts w:asciiTheme="majorBidi" w:hAnsiTheme="majorBidi" w:cstheme="majorBidi"/>
                <w:noProof w:val="0"/>
                <w:sz w:val="16"/>
                <w:szCs w:val="16"/>
              </w:rPr>
              <w:t>** includes whom have Israeli and UNRWA or other insurance.</w:t>
            </w:r>
          </w:p>
        </w:tc>
      </w:tr>
    </w:tbl>
    <w:p w:rsidR="005923D3" w:rsidRPr="00E67FC6" w:rsidRDefault="005923D3" w:rsidP="005923D3">
      <w:pPr>
        <w:bidi w:val="0"/>
        <w:rPr>
          <w:rFonts w:cs="Simplified Arabic"/>
          <w:b/>
          <w:bCs/>
          <w:lang w:bidi="ar-JO"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  <w:lang w:bidi="ar-JO"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  <w:rtl/>
          <w:lang w:bidi="ar-JO"/>
        </w:rPr>
      </w:pPr>
    </w:p>
    <w:p w:rsidR="005923D3" w:rsidRPr="00E67FC6" w:rsidRDefault="005923D3" w:rsidP="005923D3">
      <w:pPr>
        <w:jc w:val="lowKashida"/>
        <w:rPr>
          <w:rFonts w:cs="Simplified Arabic"/>
          <w:b/>
          <w:bCs/>
          <w:rtl/>
          <w:lang w:bidi="ar-JO"/>
        </w:rPr>
        <w:sectPr w:rsidR="005923D3" w:rsidRPr="00E67FC6" w:rsidSect="00F05EE2">
          <w:headerReference w:type="even" r:id="rId20"/>
          <w:footerReference w:type="even" r:id="rId21"/>
          <w:footerReference w:type="default" r:id="rId22"/>
          <w:footerReference w:type="first" r:id="rId23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3"/>
          <w:cols w:space="720"/>
          <w:titlePg/>
          <w:rtlGutter/>
          <w:docGrid w:linePitch="212"/>
        </w:sectPr>
      </w:pPr>
    </w:p>
    <w:p w:rsidR="005923D3" w:rsidRPr="00E67FC6" w:rsidRDefault="005923D3" w:rsidP="005923D3">
      <w:pPr>
        <w:jc w:val="lowKashida"/>
        <w:rPr>
          <w:rFonts w:cs="Simplified Arabic"/>
          <w:b/>
          <w:bCs/>
          <w:rtl/>
        </w:rPr>
      </w:pPr>
      <w:r w:rsidRPr="00E67FC6">
        <w:rPr>
          <w:rFonts w:cs="Simplified Arabic" w:hint="cs"/>
          <w:b/>
          <w:bCs/>
          <w:rtl/>
        </w:rPr>
        <w:t>الاعاقة</w:t>
      </w:r>
    </w:p>
    <w:p w:rsidR="005923D3" w:rsidRPr="00E67FC6" w:rsidRDefault="005923D3" w:rsidP="005923D3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rtl/>
        </w:rPr>
        <w:t xml:space="preserve"> بلغت </w:t>
      </w:r>
      <w:r w:rsidRPr="00E67FC6">
        <w:rPr>
          <w:rFonts w:cs="Simplified Arabic"/>
          <w:rtl/>
        </w:rPr>
        <w:t>نسبة ذوي الإعاقة</w:t>
      </w:r>
      <w:r w:rsidRPr="00E67FC6">
        <w:rPr>
          <w:rFonts w:cs="Simplified Arabic" w:hint="cs"/>
          <w:rtl/>
        </w:rPr>
        <w:t xml:space="preserve"> في</w:t>
      </w:r>
      <w:r w:rsidRPr="00E67FC6">
        <w:rPr>
          <w:rFonts w:cs="Simplified Arabic"/>
          <w:rtl/>
        </w:rPr>
        <w:t xml:space="preserve"> محافظة القدس </w:t>
      </w:r>
      <w:r w:rsidRPr="00E67FC6">
        <w:rPr>
          <w:rFonts w:cs="Simplified Arabic" w:hint="cs"/>
          <w:rtl/>
        </w:rPr>
        <w:t>منطقة (</w:t>
      </w:r>
      <w:r w:rsidRPr="00E67FC6">
        <w:rPr>
          <w:rFonts w:cs="Simplified Arabic"/>
        </w:rPr>
        <w:t>J1</w:t>
      </w:r>
      <w:r w:rsidRPr="00E67FC6">
        <w:rPr>
          <w:rFonts w:cs="Simplified Arabic" w:hint="cs"/>
          <w:rtl/>
        </w:rPr>
        <w:t>) 1.1% (1.2% ذكور و1.0% اناث). في حين بلغت هذه النسبة في محافظة القدس منطقة (</w:t>
      </w:r>
      <w:r w:rsidRPr="00E67FC6">
        <w:rPr>
          <w:rFonts w:cs="Simplified Arabic"/>
        </w:rPr>
        <w:t>J2</w:t>
      </w:r>
      <w:r w:rsidRPr="00E67FC6">
        <w:rPr>
          <w:rFonts w:cs="Simplified Arabic" w:hint="cs"/>
          <w:rtl/>
        </w:rPr>
        <w:t xml:space="preserve">) 1.8% (1.9% ذكور و1.7% اناث). </w:t>
      </w:r>
    </w:p>
    <w:p w:rsidR="005923D3" w:rsidRPr="00E67FC6" w:rsidRDefault="005923D3" w:rsidP="005923D3">
      <w:pPr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5923D3" w:rsidRPr="00E67FC6" w:rsidRDefault="005923D3" w:rsidP="00D23ECC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E67FC6">
        <w:rPr>
          <w:rFonts w:ascii="Arial" w:hAnsi="Arial" w:cs="Simplified Arabic"/>
          <w:b/>
          <w:bCs/>
          <w:sz w:val="18"/>
          <w:szCs w:val="18"/>
          <w:rtl/>
        </w:rPr>
        <w:t>نسبة السكان الفلسطينيون ذوي الإعاقة في محافظة القدس</w:t>
      </w:r>
      <w:r w:rsidR="004E7FCB"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منطقة (</w:t>
      </w:r>
      <w:r w:rsidR="004E7FCB" w:rsidRPr="00E67FC6">
        <w:rPr>
          <w:rFonts w:ascii="Arial" w:hAnsi="Arial" w:cs="Simplified Arabic"/>
          <w:b/>
          <w:bCs/>
          <w:sz w:val="18"/>
          <w:szCs w:val="18"/>
        </w:rPr>
        <w:t>J2</w:t>
      </w:r>
      <w:r w:rsidR="004E7FCB" w:rsidRPr="00E67FC6">
        <w:rPr>
          <w:rFonts w:ascii="Arial" w:hAnsi="Arial" w:cs="Simplified Arabic" w:hint="cs"/>
          <w:b/>
          <w:bCs/>
          <w:sz w:val="18"/>
          <w:szCs w:val="18"/>
          <w:rtl/>
        </w:rPr>
        <w:t>)</w:t>
      </w:r>
      <w:r w:rsidR="0060756E" w:rsidRPr="00E67FC6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الإعاقة والجنس، </w:t>
      </w:r>
      <w:r w:rsidR="00D23ECC" w:rsidRPr="00E67FC6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5923D3" w:rsidRPr="00E67FC6" w:rsidRDefault="005923D3" w:rsidP="00D23EC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>Percentage of Palestinian Population with Disabilities in Jerusalem Governorate</w:t>
      </w:r>
      <w:r w:rsidR="004E7FCB" w:rsidRPr="00E67FC6">
        <w:rPr>
          <w:rFonts w:ascii="Arial" w:hAnsi="Arial" w:cs="Arial"/>
          <w:b/>
          <w:bCs/>
          <w:sz w:val="18"/>
          <w:szCs w:val="18"/>
        </w:rPr>
        <w:t xml:space="preserve"> Area (J2)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 by Type of Disability and Sex, </w:t>
      </w:r>
      <w:r w:rsidR="00D23ECC" w:rsidRPr="00E67FC6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5923D3" w:rsidRPr="00E67FC6" w:rsidRDefault="005923D3" w:rsidP="005923D3">
      <w:pPr>
        <w:bidi w:val="0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40"/>
        <w:gridCol w:w="1023"/>
        <w:gridCol w:w="911"/>
        <w:gridCol w:w="976"/>
        <w:gridCol w:w="798"/>
        <w:gridCol w:w="672"/>
        <w:gridCol w:w="726"/>
        <w:gridCol w:w="1241"/>
      </w:tblGrid>
      <w:tr w:rsidR="00D23ECC" w:rsidRPr="00E67FC6" w:rsidTr="0033664A">
        <w:trPr>
          <w:cantSplit/>
          <w:trHeight w:val="340"/>
          <w:jc w:val="center"/>
        </w:trPr>
        <w:tc>
          <w:tcPr>
            <w:tcW w:w="821" w:type="pct"/>
            <w:vMerge w:val="restart"/>
            <w:shd w:val="clear" w:color="000000" w:fill="FFFFFF"/>
            <w:vAlign w:val="center"/>
            <w:hideMark/>
          </w:tcPr>
          <w:p w:rsidR="005923D3" w:rsidRPr="00E67FC6" w:rsidRDefault="005923D3" w:rsidP="006075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678" w:type="pct"/>
            <w:vMerge w:val="restart"/>
            <w:shd w:val="clear" w:color="000000" w:fill="FFFFFF"/>
            <w:textDirection w:val="btLr"/>
            <w:vAlign w:val="center"/>
            <w:hideMark/>
          </w:tcPr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نسبة السكان ذوي الاعاقة</w:t>
            </w:r>
          </w:p>
          <w:p w:rsidR="005923D3" w:rsidRPr="00E67FC6" w:rsidRDefault="005923D3" w:rsidP="00D23EC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Percentage of Population with Disabilities</w:t>
            </w:r>
          </w:p>
        </w:tc>
        <w:tc>
          <w:tcPr>
            <w:tcW w:w="1251" w:type="pct"/>
            <w:gridSpan w:val="2"/>
            <w:tcBorders>
              <w:right w:val="nil"/>
            </w:tcBorders>
            <w:shd w:val="clear" w:color="000000" w:fill="FFFFFF"/>
            <w:vAlign w:val="center"/>
            <w:hideMark/>
          </w:tcPr>
          <w:p w:rsidR="005923D3" w:rsidRPr="00E67FC6" w:rsidRDefault="005923D3" w:rsidP="0060756E">
            <w:pPr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Type of Disability</w:t>
            </w:r>
          </w:p>
        </w:tc>
        <w:tc>
          <w:tcPr>
            <w:tcW w:w="1429" w:type="pct"/>
            <w:gridSpan w:val="3"/>
            <w:tcBorders>
              <w:left w:val="nil"/>
            </w:tcBorders>
            <w:shd w:val="clear" w:color="000000" w:fill="FFFFFF"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نوع الاعاقة</w:t>
            </w:r>
          </w:p>
        </w:tc>
        <w:tc>
          <w:tcPr>
            <w:tcW w:w="821" w:type="pct"/>
            <w:vMerge w:val="restart"/>
            <w:shd w:val="clear" w:color="auto" w:fill="auto"/>
            <w:noWrap/>
            <w:vAlign w:val="center"/>
            <w:hideMark/>
          </w:tcPr>
          <w:p w:rsidR="005923D3" w:rsidRPr="00E67FC6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الجنس</w:t>
            </w:r>
          </w:p>
        </w:tc>
      </w:tr>
      <w:tr w:rsidR="00D23ECC" w:rsidRPr="00E67FC6" w:rsidTr="0033664A">
        <w:trPr>
          <w:cantSplit/>
          <w:trHeight w:val="1722"/>
          <w:jc w:val="center"/>
        </w:trPr>
        <w:tc>
          <w:tcPr>
            <w:tcW w:w="821" w:type="pct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E67FC6" w:rsidRDefault="005923D3" w:rsidP="00607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8" w:type="pct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E67FC6" w:rsidRDefault="005923D3" w:rsidP="0060756E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bidi="ar-JO"/>
              </w:rPr>
            </w:pPr>
          </w:p>
        </w:tc>
        <w:tc>
          <w:tcPr>
            <w:tcW w:w="604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التواصل</w:t>
            </w:r>
          </w:p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Communication</w:t>
            </w:r>
          </w:p>
        </w:tc>
        <w:tc>
          <w:tcPr>
            <w:tcW w:w="647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التذكر والتركيز</w:t>
            </w:r>
          </w:p>
          <w:p w:rsidR="005923D3" w:rsidRPr="00E67FC6" w:rsidRDefault="005923D3" w:rsidP="00D23ECC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 xml:space="preserve">Remembering </w:t>
            </w:r>
            <w:r w:rsidR="00D23ECC" w:rsidRPr="00E67FC6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E67FC6">
              <w:rPr>
                <w:rFonts w:ascii="Arial" w:hAnsi="Arial" w:cs="Arial"/>
                <w:sz w:val="16"/>
                <w:szCs w:val="16"/>
              </w:rPr>
              <w:t>&amp; Concentration</w:t>
            </w:r>
          </w:p>
        </w:tc>
        <w:tc>
          <w:tcPr>
            <w:tcW w:w="530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</w:rPr>
              <w:t>الحركة واستخدام الاصابع</w:t>
            </w:r>
          </w:p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Mobility</w:t>
            </w:r>
          </w:p>
        </w:tc>
        <w:tc>
          <w:tcPr>
            <w:tcW w:w="417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</w:rPr>
              <w:t>السمع</w:t>
            </w:r>
          </w:p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Hearing</w:t>
            </w:r>
          </w:p>
        </w:tc>
        <w:tc>
          <w:tcPr>
            <w:tcW w:w="482" w:type="pct"/>
            <w:tcBorders>
              <w:bottom w:val="single" w:sz="2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البصر</w:t>
            </w:r>
          </w:p>
          <w:p w:rsidR="005923D3" w:rsidRPr="00E67FC6" w:rsidRDefault="005923D3" w:rsidP="00D23ECC">
            <w:pPr>
              <w:ind w:left="113" w:right="113"/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Seeing</w:t>
            </w:r>
          </w:p>
        </w:tc>
        <w:tc>
          <w:tcPr>
            <w:tcW w:w="821" w:type="pct"/>
            <w:vMerge/>
            <w:tcBorders>
              <w:bottom w:val="single" w:sz="2" w:space="0" w:color="000000"/>
            </w:tcBorders>
            <w:shd w:val="clear" w:color="auto" w:fill="auto"/>
            <w:noWrap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</w:tr>
      <w:tr w:rsidR="00D23ECC" w:rsidRPr="00E67FC6" w:rsidTr="0033664A">
        <w:trPr>
          <w:cantSplit/>
          <w:trHeight w:val="340"/>
          <w:jc w:val="center"/>
        </w:trPr>
        <w:tc>
          <w:tcPr>
            <w:tcW w:w="821" w:type="pct"/>
            <w:tcBorders>
              <w:bottom w:val="nil"/>
            </w:tcBorders>
            <w:shd w:val="clear" w:color="000000" w:fill="FFFFFF"/>
            <w:vAlign w:val="center"/>
            <w:hideMark/>
          </w:tcPr>
          <w:p w:rsidR="005923D3" w:rsidRPr="00E67FC6" w:rsidRDefault="005923D3" w:rsidP="0060756E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  <w:tc>
          <w:tcPr>
            <w:tcW w:w="678" w:type="pct"/>
            <w:tcBorders>
              <w:bottom w:val="nil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E67FC6" w:rsidRDefault="00DF6873" w:rsidP="0060756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604" w:type="pct"/>
            <w:tcBorders>
              <w:left w:val="single" w:sz="2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23D3" w:rsidRPr="00E67FC6" w:rsidRDefault="00DF6873" w:rsidP="0060756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647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23D3" w:rsidRPr="00E67FC6" w:rsidRDefault="00DF6873" w:rsidP="0060756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23D3" w:rsidRPr="00E67FC6" w:rsidRDefault="00DF6873" w:rsidP="0060756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417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23D3" w:rsidRPr="00E67FC6" w:rsidRDefault="00DF6873" w:rsidP="0060756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482" w:type="pct"/>
            <w:tcBorders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5923D3" w:rsidRPr="00E67FC6" w:rsidRDefault="00DF6873" w:rsidP="0060756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821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5923D3" w:rsidRPr="00E67FC6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</w:tr>
      <w:tr w:rsidR="00D23ECC" w:rsidRPr="00E67FC6" w:rsidTr="0033664A">
        <w:trPr>
          <w:cantSplit/>
          <w:trHeight w:val="340"/>
          <w:jc w:val="center"/>
        </w:trPr>
        <w:tc>
          <w:tcPr>
            <w:tcW w:w="821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678" w:type="pct"/>
            <w:tcBorders>
              <w:top w:val="nil"/>
              <w:bottom w:val="nil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DF6873" w:rsidRPr="00E67FC6" w:rsidRDefault="00DF6873" w:rsidP="0060756E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604" w:type="pct"/>
            <w:tcBorders>
              <w:top w:val="nil"/>
              <w:left w:val="single" w:sz="2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60756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21" w:type="pc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F6873" w:rsidRPr="00E67FC6" w:rsidRDefault="00DF6873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</w:tr>
      <w:tr w:rsidR="00D23ECC" w:rsidRPr="00E67FC6" w:rsidTr="0033664A">
        <w:trPr>
          <w:cantSplit/>
          <w:trHeight w:val="340"/>
          <w:jc w:val="center"/>
        </w:trPr>
        <w:tc>
          <w:tcPr>
            <w:tcW w:w="821" w:type="pct"/>
            <w:tcBorders>
              <w:top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60756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  <w:tc>
          <w:tcPr>
            <w:tcW w:w="678" w:type="pct"/>
            <w:tcBorders>
              <w:top w:val="nil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DF6873" w:rsidRPr="00E67FC6" w:rsidRDefault="00DF6873" w:rsidP="0060756E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604" w:type="pct"/>
            <w:tcBorders>
              <w:top w:val="nil"/>
              <w:left w:val="single" w:sz="2" w:space="0" w:color="000000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60756E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482" w:type="pct"/>
            <w:tcBorders>
              <w:top w:val="nil"/>
              <w:left w:val="nil"/>
            </w:tcBorders>
            <w:shd w:val="clear" w:color="000000" w:fill="FFFFFF"/>
            <w:vAlign w:val="center"/>
            <w:hideMark/>
          </w:tcPr>
          <w:p w:rsidR="00DF6873" w:rsidRPr="00E67FC6" w:rsidRDefault="00DF6873" w:rsidP="00D23ECC">
            <w:pPr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DF6873" w:rsidRPr="00E67FC6" w:rsidRDefault="00DF6873" w:rsidP="0060756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</w:tr>
    </w:tbl>
    <w:tbl>
      <w:tblPr>
        <w:bidiVisual/>
        <w:tblW w:w="11475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5522"/>
      </w:tblGrid>
      <w:tr w:rsidR="00D23ECC" w:rsidRPr="00E67FC6" w:rsidTr="0060756E">
        <w:trPr>
          <w:trHeight w:val="231"/>
          <w:jc w:val="center"/>
        </w:trPr>
        <w:tc>
          <w:tcPr>
            <w:tcW w:w="5953" w:type="dxa"/>
            <w:shd w:val="clear" w:color="auto" w:fill="auto"/>
            <w:hideMark/>
          </w:tcPr>
          <w:p w:rsidR="005923D3" w:rsidRPr="00E67FC6" w:rsidRDefault="005923D3" w:rsidP="0060756E">
            <w:pPr>
              <w:jc w:val="lowKashida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22" w:type="dxa"/>
          </w:tcPr>
          <w:p w:rsidR="005923D3" w:rsidRPr="00E67FC6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</w:tbl>
    <w:p w:rsidR="005923D3" w:rsidRPr="00E67FC6" w:rsidRDefault="005923D3" w:rsidP="005923D3">
      <w:pPr>
        <w:jc w:val="lowKashida"/>
        <w:rPr>
          <w:rFonts w:cs="Simplified Arabic"/>
          <w:b/>
          <w:bCs/>
          <w:rtl/>
        </w:rPr>
      </w:pPr>
    </w:p>
    <w:p w:rsidR="005923D3" w:rsidRPr="00E67FC6" w:rsidRDefault="005923D3" w:rsidP="005923D3">
      <w:pPr>
        <w:jc w:val="lowKashida"/>
        <w:rPr>
          <w:rFonts w:cs="Simplified Arabic"/>
          <w:b/>
          <w:bCs/>
          <w:rtl/>
        </w:rPr>
      </w:pPr>
    </w:p>
    <w:p w:rsidR="0057030D" w:rsidRPr="00E67FC6" w:rsidRDefault="0057030D" w:rsidP="0064741C">
      <w:pPr>
        <w:jc w:val="lowKashida"/>
        <w:rPr>
          <w:rFonts w:cs="Simplified Arabic"/>
          <w:b/>
          <w:bCs/>
          <w:rtl/>
        </w:rPr>
        <w:sectPr w:rsidR="0057030D" w:rsidRPr="00E67FC6" w:rsidSect="00F05EE2"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5"/>
          <w:cols w:space="720"/>
          <w:titlePg/>
          <w:rtlGutter/>
          <w:docGrid w:linePitch="212"/>
        </w:sectPr>
      </w:pPr>
    </w:p>
    <w:p w:rsidR="0064741C" w:rsidRPr="00E67FC6" w:rsidRDefault="0064741C" w:rsidP="0064741C">
      <w:pPr>
        <w:jc w:val="lowKashida"/>
        <w:rPr>
          <w:rFonts w:cs="Simplified Arabic"/>
          <w:b/>
          <w:bCs/>
        </w:rPr>
      </w:pPr>
    </w:p>
    <w:sectPr w:rsidR="0064741C" w:rsidRPr="00E67FC6" w:rsidSect="00F05EE2">
      <w:headerReference w:type="first" r:id="rId2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6"/>
      <w:cols w:space="720"/>
      <w:titlePg/>
      <w:rtlGutter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CCC" w:rsidRDefault="00551CCC">
      <w:r>
        <w:separator/>
      </w:r>
    </w:p>
  </w:endnote>
  <w:endnote w:type="continuationSeparator" w:id="0">
    <w:p w:rsidR="00551CCC" w:rsidRDefault="0055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Default="00260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336</w:t>
    </w:r>
    <w:r>
      <w:rPr>
        <w:rStyle w:val="PageNumber"/>
      </w:rPr>
      <w:fldChar w:fldCharType="end"/>
    </w:r>
  </w:p>
  <w:p w:rsidR="002608E8" w:rsidRDefault="002608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AC36B2" w:rsidRDefault="002608E8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2608E8" w:rsidRDefault="002608E8" w:rsidP="00151E67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5C2C50" w:rsidRDefault="002608E8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551CCC">
      <w:rPr>
        <w:rFonts w:asciiTheme="majorBidi" w:hAnsiTheme="majorBidi" w:cstheme="majorBidi"/>
        <w:sz w:val="16"/>
        <w:szCs w:val="16"/>
        <w:rtl/>
      </w:rPr>
      <w:t>39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2608E8" w:rsidRDefault="002608E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Default="002608E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2608E8" w:rsidRDefault="002608E8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5C2C50" w:rsidRDefault="002608E8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194898">
      <w:rPr>
        <w:rStyle w:val="PageNumber"/>
        <w:rFonts w:asciiTheme="majorBidi" w:hAnsiTheme="majorBidi" w:cstheme="majorBidi"/>
        <w:sz w:val="16"/>
        <w:szCs w:val="16"/>
        <w:rtl/>
      </w:rPr>
      <w:t>41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2608E8" w:rsidRDefault="002608E8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4972664"/>
      <w:docPartObj>
        <w:docPartGallery w:val="Page Numbers (Bottom of Page)"/>
        <w:docPartUnique/>
      </w:docPartObj>
    </w:sdtPr>
    <w:sdtEndPr/>
    <w:sdtContent>
      <w:p w:rsidR="002608E8" w:rsidRDefault="002608E8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194898">
          <w:rPr>
            <w:sz w:val="16"/>
            <w:szCs w:val="16"/>
            <w:rtl/>
          </w:rPr>
          <w:t>40</w:t>
        </w:r>
        <w:r w:rsidRPr="00332A61">
          <w:rPr>
            <w:sz w:val="16"/>
            <w:szCs w:val="16"/>
          </w:rPr>
          <w:fldChar w:fldCharType="end"/>
        </w:r>
      </w:p>
    </w:sdtContent>
  </w:sdt>
  <w:p w:rsidR="002608E8" w:rsidRPr="0047334E" w:rsidRDefault="002608E8" w:rsidP="0047334E">
    <w:pPr>
      <w:pStyle w:val="Footer"/>
      <w:rPr>
        <w:rtl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Default="002608E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2608E8" w:rsidRDefault="002608E8">
    <w:pPr>
      <w:pStyle w:val="Footer"/>
      <w:rPr>
        <w:rtl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AC36B2" w:rsidRDefault="002608E8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194898">
      <w:rPr>
        <w:rStyle w:val="PageNumber"/>
        <w:sz w:val="16"/>
        <w:szCs w:val="16"/>
        <w:rtl/>
      </w:rPr>
      <w:t>44</w:t>
    </w:r>
    <w:r w:rsidRPr="00AC36B2">
      <w:rPr>
        <w:rStyle w:val="PageNumber"/>
        <w:sz w:val="16"/>
        <w:szCs w:val="16"/>
        <w:rtl/>
      </w:rPr>
      <w:fldChar w:fldCharType="end"/>
    </w:r>
  </w:p>
  <w:p w:rsidR="002608E8" w:rsidRDefault="002608E8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4539177"/>
      <w:docPartObj>
        <w:docPartGallery w:val="Page Numbers (Bottom of Page)"/>
        <w:docPartUnique/>
      </w:docPartObj>
    </w:sdtPr>
    <w:sdtEndPr/>
    <w:sdtContent>
      <w:p w:rsidR="002608E8" w:rsidRDefault="002608E8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194898">
          <w:rPr>
            <w:sz w:val="16"/>
            <w:szCs w:val="16"/>
            <w:rtl/>
          </w:rPr>
          <w:t>43</w:t>
        </w:r>
        <w:r w:rsidRPr="00332A61">
          <w:rPr>
            <w:sz w:val="16"/>
            <w:szCs w:val="16"/>
          </w:rPr>
          <w:fldChar w:fldCharType="end"/>
        </w:r>
      </w:p>
    </w:sdtContent>
  </w:sdt>
  <w:p w:rsidR="002608E8" w:rsidRPr="0047334E" w:rsidRDefault="002608E8" w:rsidP="0047334E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CCC" w:rsidRDefault="00551CCC">
      <w:r>
        <w:separator/>
      </w:r>
    </w:p>
  </w:footnote>
  <w:footnote w:type="continuationSeparator" w:id="0">
    <w:p w:rsidR="00551CCC" w:rsidRDefault="00551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3D151D" w:rsidRDefault="002608E8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2608E8" w:rsidRPr="00F24DD9" w:rsidRDefault="002608E8" w:rsidP="00F24DD9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5B3911" w:rsidRDefault="002608E8" w:rsidP="006C3691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Default="002608E8">
    <w:pPr>
      <w:pStyle w:val="Header"/>
      <w:rPr>
        <w:rtl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5B3911" w:rsidRDefault="002608E8" w:rsidP="006C3691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2608E8" w:rsidRPr="00E83FE4" w:rsidRDefault="002608E8" w:rsidP="00E83FE4">
    <w:pPr>
      <w:pStyle w:val="Header"/>
      <w:rPr>
        <w:sz w:val="12"/>
        <w:rtl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5B3911" w:rsidRDefault="002608E8" w:rsidP="006C3691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2608E8" w:rsidRPr="00E83FE4" w:rsidRDefault="002608E8" w:rsidP="00E83FE4">
    <w:pPr>
      <w:pStyle w:val="Header"/>
      <w:rPr>
        <w:sz w:val="16"/>
        <w:rtl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Default="002608E8">
    <w:pPr>
      <w:pStyle w:val="Header"/>
      <w:rPr>
        <w:rtl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8E8" w:rsidRPr="005B3911" w:rsidRDefault="002608E8" w:rsidP="006C3691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2608E8" w:rsidRPr="0057030D" w:rsidRDefault="002608E8" w:rsidP="00F151AA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ar-SA" w:vendorID="4" w:dllVersion="512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e0NDUyMDc0tTCxtDRT0lEKTi0uzszPAykwrAUA+6RaEywAAAA="/>
  </w:docVars>
  <w:rsids>
    <w:rsidRoot w:val="0015792B"/>
    <w:rsid w:val="00001F47"/>
    <w:rsid w:val="000065CE"/>
    <w:rsid w:val="00010102"/>
    <w:rsid w:val="00011C8B"/>
    <w:rsid w:val="00012726"/>
    <w:rsid w:val="00012F89"/>
    <w:rsid w:val="0001338A"/>
    <w:rsid w:val="000220C8"/>
    <w:rsid w:val="000246FB"/>
    <w:rsid w:val="00024C9D"/>
    <w:rsid w:val="000264FC"/>
    <w:rsid w:val="00027480"/>
    <w:rsid w:val="000300E8"/>
    <w:rsid w:val="0003226E"/>
    <w:rsid w:val="00032416"/>
    <w:rsid w:val="00041123"/>
    <w:rsid w:val="00041EF9"/>
    <w:rsid w:val="00052315"/>
    <w:rsid w:val="000554B4"/>
    <w:rsid w:val="00055D9B"/>
    <w:rsid w:val="00055E6D"/>
    <w:rsid w:val="00056088"/>
    <w:rsid w:val="00062552"/>
    <w:rsid w:val="00066A36"/>
    <w:rsid w:val="00071057"/>
    <w:rsid w:val="00076A6B"/>
    <w:rsid w:val="0007726A"/>
    <w:rsid w:val="00077E3A"/>
    <w:rsid w:val="00082ABF"/>
    <w:rsid w:val="000873E4"/>
    <w:rsid w:val="00096879"/>
    <w:rsid w:val="00097DC4"/>
    <w:rsid w:val="000A009A"/>
    <w:rsid w:val="000A1885"/>
    <w:rsid w:val="000A48D3"/>
    <w:rsid w:val="000A68E0"/>
    <w:rsid w:val="000B1195"/>
    <w:rsid w:val="000B17B5"/>
    <w:rsid w:val="000C2562"/>
    <w:rsid w:val="000C5330"/>
    <w:rsid w:val="000D0D64"/>
    <w:rsid w:val="000D0E18"/>
    <w:rsid w:val="000D37B7"/>
    <w:rsid w:val="000D3C79"/>
    <w:rsid w:val="000D712E"/>
    <w:rsid w:val="000E1487"/>
    <w:rsid w:val="000F309E"/>
    <w:rsid w:val="000F70E1"/>
    <w:rsid w:val="00102487"/>
    <w:rsid w:val="00103BE1"/>
    <w:rsid w:val="00106981"/>
    <w:rsid w:val="00110CE9"/>
    <w:rsid w:val="00117616"/>
    <w:rsid w:val="00132E5A"/>
    <w:rsid w:val="00140E3A"/>
    <w:rsid w:val="00143AD1"/>
    <w:rsid w:val="001443DA"/>
    <w:rsid w:val="00144861"/>
    <w:rsid w:val="00147D4D"/>
    <w:rsid w:val="00151E67"/>
    <w:rsid w:val="001522E1"/>
    <w:rsid w:val="0015792B"/>
    <w:rsid w:val="00160EDB"/>
    <w:rsid w:val="00164DBC"/>
    <w:rsid w:val="001677FB"/>
    <w:rsid w:val="001717D2"/>
    <w:rsid w:val="0017226F"/>
    <w:rsid w:val="00172948"/>
    <w:rsid w:val="001734A0"/>
    <w:rsid w:val="0017377A"/>
    <w:rsid w:val="00174E98"/>
    <w:rsid w:val="0017594F"/>
    <w:rsid w:val="001761E1"/>
    <w:rsid w:val="00180E44"/>
    <w:rsid w:val="00181953"/>
    <w:rsid w:val="00183ACA"/>
    <w:rsid w:val="00183CDE"/>
    <w:rsid w:val="00186625"/>
    <w:rsid w:val="00186D5A"/>
    <w:rsid w:val="00192EDF"/>
    <w:rsid w:val="00193E98"/>
    <w:rsid w:val="00194898"/>
    <w:rsid w:val="00194A3B"/>
    <w:rsid w:val="001A211C"/>
    <w:rsid w:val="001A3D2C"/>
    <w:rsid w:val="001A4131"/>
    <w:rsid w:val="001A497B"/>
    <w:rsid w:val="001A6FDB"/>
    <w:rsid w:val="001A7865"/>
    <w:rsid w:val="001B056F"/>
    <w:rsid w:val="001B1B4A"/>
    <w:rsid w:val="001B629E"/>
    <w:rsid w:val="001B6E40"/>
    <w:rsid w:val="001B6FEB"/>
    <w:rsid w:val="001C713C"/>
    <w:rsid w:val="001D2858"/>
    <w:rsid w:val="001E6984"/>
    <w:rsid w:val="001E70D2"/>
    <w:rsid w:val="001F1D96"/>
    <w:rsid w:val="001F3569"/>
    <w:rsid w:val="001F406D"/>
    <w:rsid w:val="001F5BAE"/>
    <w:rsid w:val="001F7851"/>
    <w:rsid w:val="00200BF6"/>
    <w:rsid w:val="00203B98"/>
    <w:rsid w:val="00206F59"/>
    <w:rsid w:val="002105AC"/>
    <w:rsid w:val="00220D17"/>
    <w:rsid w:val="00222368"/>
    <w:rsid w:val="002230B0"/>
    <w:rsid w:val="0022440C"/>
    <w:rsid w:val="00224AF7"/>
    <w:rsid w:val="00225274"/>
    <w:rsid w:val="00227AF9"/>
    <w:rsid w:val="002312AE"/>
    <w:rsid w:val="0023242B"/>
    <w:rsid w:val="00235F7D"/>
    <w:rsid w:val="0023617C"/>
    <w:rsid w:val="00236DBB"/>
    <w:rsid w:val="0024082C"/>
    <w:rsid w:val="00243473"/>
    <w:rsid w:val="002449FA"/>
    <w:rsid w:val="00245BB0"/>
    <w:rsid w:val="00245D9A"/>
    <w:rsid w:val="00246F5F"/>
    <w:rsid w:val="002510D7"/>
    <w:rsid w:val="002524D4"/>
    <w:rsid w:val="00260596"/>
    <w:rsid w:val="002607C9"/>
    <w:rsid w:val="002608E8"/>
    <w:rsid w:val="00260CC0"/>
    <w:rsid w:val="00261F09"/>
    <w:rsid w:val="00262386"/>
    <w:rsid w:val="00265CE7"/>
    <w:rsid w:val="002770A6"/>
    <w:rsid w:val="00281B7E"/>
    <w:rsid w:val="00282EB5"/>
    <w:rsid w:val="0028496C"/>
    <w:rsid w:val="00284DC7"/>
    <w:rsid w:val="00285EF8"/>
    <w:rsid w:val="00287EB1"/>
    <w:rsid w:val="00292112"/>
    <w:rsid w:val="00293E8C"/>
    <w:rsid w:val="002A4B2E"/>
    <w:rsid w:val="002A4ED4"/>
    <w:rsid w:val="002B50E0"/>
    <w:rsid w:val="002C0EB9"/>
    <w:rsid w:val="002D11D1"/>
    <w:rsid w:val="002D4207"/>
    <w:rsid w:val="002D5C76"/>
    <w:rsid w:val="002E2DE1"/>
    <w:rsid w:val="002E4886"/>
    <w:rsid w:val="002F19C4"/>
    <w:rsid w:val="002F63CE"/>
    <w:rsid w:val="00300D60"/>
    <w:rsid w:val="0030687E"/>
    <w:rsid w:val="003078A7"/>
    <w:rsid w:val="00310425"/>
    <w:rsid w:val="003117FD"/>
    <w:rsid w:val="00313945"/>
    <w:rsid w:val="00313C8E"/>
    <w:rsid w:val="003162FE"/>
    <w:rsid w:val="00316898"/>
    <w:rsid w:val="003179BA"/>
    <w:rsid w:val="00320264"/>
    <w:rsid w:val="00322E93"/>
    <w:rsid w:val="00326268"/>
    <w:rsid w:val="00330737"/>
    <w:rsid w:val="003328D8"/>
    <w:rsid w:val="00332A61"/>
    <w:rsid w:val="00333F91"/>
    <w:rsid w:val="0033664A"/>
    <w:rsid w:val="003416B1"/>
    <w:rsid w:val="00342A35"/>
    <w:rsid w:val="00344FC2"/>
    <w:rsid w:val="003463D9"/>
    <w:rsid w:val="0035278B"/>
    <w:rsid w:val="00353DE9"/>
    <w:rsid w:val="00355BC7"/>
    <w:rsid w:val="003576EF"/>
    <w:rsid w:val="00366EFD"/>
    <w:rsid w:val="00371AEF"/>
    <w:rsid w:val="003756C5"/>
    <w:rsid w:val="00377030"/>
    <w:rsid w:val="003872A4"/>
    <w:rsid w:val="003956B4"/>
    <w:rsid w:val="00395F9D"/>
    <w:rsid w:val="00396DC5"/>
    <w:rsid w:val="003A18DF"/>
    <w:rsid w:val="003A229B"/>
    <w:rsid w:val="003A4033"/>
    <w:rsid w:val="003A4C19"/>
    <w:rsid w:val="003A565E"/>
    <w:rsid w:val="003A5A08"/>
    <w:rsid w:val="003A64D3"/>
    <w:rsid w:val="003A69EB"/>
    <w:rsid w:val="003B1523"/>
    <w:rsid w:val="003B2E9D"/>
    <w:rsid w:val="003B3B80"/>
    <w:rsid w:val="003B75CF"/>
    <w:rsid w:val="003C0E49"/>
    <w:rsid w:val="003C16BF"/>
    <w:rsid w:val="003C6502"/>
    <w:rsid w:val="003D151D"/>
    <w:rsid w:val="003D6233"/>
    <w:rsid w:val="003D651F"/>
    <w:rsid w:val="003E274C"/>
    <w:rsid w:val="003E28B0"/>
    <w:rsid w:val="003E3A61"/>
    <w:rsid w:val="003E4043"/>
    <w:rsid w:val="003F254E"/>
    <w:rsid w:val="003F6DB8"/>
    <w:rsid w:val="003F7687"/>
    <w:rsid w:val="004022C1"/>
    <w:rsid w:val="004028D2"/>
    <w:rsid w:val="00406C26"/>
    <w:rsid w:val="004135B8"/>
    <w:rsid w:val="00434371"/>
    <w:rsid w:val="0043580D"/>
    <w:rsid w:val="00436D78"/>
    <w:rsid w:val="00436F0C"/>
    <w:rsid w:val="00437407"/>
    <w:rsid w:val="00444DC6"/>
    <w:rsid w:val="004458B6"/>
    <w:rsid w:val="00450617"/>
    <w:rsid w:val="004529B9"/>
    <w:rsid w:val="00453E75"/>
    <w:rsid w:val="00454AA3"/>
    <w:rsid w:val="00455181"/>
    <w:rsid w:val="00455A2F"/>
    <w:rsid w:val="00456981"/>
    <w:rsid w:val="00457018"/>
    <w:rsid w:val="00463DED"/>
    <w:rsid w:val="00465929"/>
    <w:rsid w:val="0046687B"/>
    <w:rsid w:val="00472E29"/>
    <w:rsid w:val="00473244"/>
    <w:rsid w:val="0047334E"/>
    <w:rsid w:val="00474753"/>
    <w:rsid w:val="0047621A"/>
    <w:rsid w:val="00477124"/>
    <w:rsid w:val="00480EEC"/>
    <w:rsid w:val="00481648"/>
    <w:rsid w:val="00481E01"/>
    <w:rsid w:val="00482B67"/>
    <w:rsid w:val="004851A8"/>
    <w:rsid w:val="004920D9"/>
    <w:rsid w:val="004A2AB9"/>
    <w:rsid w:val="004A4AA0"/>
    <w:rsid w:val="004A4D28"/>
    <w:rsid w:val="004A4F0C"/>
    <w:rsid w:val="004A7B8B"/>
    <w:rsid w:val="004C1AA8"/>
    <w:rsid w:val="004C30F6"/>
    <w:rsid w:val="004C4E24"/>
    <w:rsid w:val="004C62DA"/>
    <w:rsid w:val="004C6416"/>
    <w:rsid w:val="004E0C1F"/>
    <w:rsid w:val="004E1B77"/>
    <w:rsid w:val="004E3ECF"/>
    <w:rsid w:val="004E5395"/>
    <w:rsid w:val="004E57AB"/>
    <w:rsid w:val="004E7FCB"/>
    <w:rsid w:val="004F0DA4"/>
    <w:rsid w:val="004F24CF"/>
    <w:rsid w:val="004F7111"/>
    <w:rsid w:val="00501881"/>
    <w:rsid w:val="00502FAE"/>
    <w:rsid w:val="00507D92"/>
    <w:rsid w:val="00510C22"/>
    <w:rsid w:val="005116DE"/>
    <w:rsid w:val="00512EED"/>
    <w:rsid w:val="0051643A"/>
    <w:rsid w:val="00517BC9"/>
    <w:rsid w:val="0052296C"/>
    <w:rsid w:val="0052358D"/>
    <w:rsid w:val="00527C1B"/>
    <w:rsid w:val="00530A25"/>
    <w:rsid w:val="00533B85"/>
    <w:rsid w:val="00535A53"/>
    <w:rsid w:val="00535EDC"/>
    <w:rsid w:val="005378FB"/>
    <w:rsid w:val="0054022F"/>
    <w:rsid w:val="00551CCC"/>
    <w:rsid w:val="00552D5A"/>
    <w:rsid w:val="00556F58"/>
    <w:rsid w:val="00560961"/>
    <w:rsid w:val="005615B0"/>
    <w:rsid w:val="00562EAC"/>
    <w:rsid w:val="0056382A"/>
    <w:rsid w:val="00564FF3"/>
    <w:rsid w:val="0057030D"/>
    <w:rsid w:val="005713C6"/>
    <w:rsid w:val="00576686"/>
    <w:rsid w:val="00582819"/>
    <w:rsid w:val="00590C2E"/>
    <w:rsid w:val="00590DE9"/>
    <w:rsid w:val="005923D3"/>
    <w:rsid w:val="00592FFD"/>
    <w:rsid w:val="005941A8"/>
    <w:rsid w:val="00594FD5"/>
    <w:rsid w:val="00596790"/>
    <w:rsid w:val="00596916"/>
    <w:rsid w:val="005969CB"/>
    <w:rsid w:val="00596C1B"/>
    <w:rsid w:val="005A14D5"/>
    <w:rsid w:val="005A35C1"/>
    <w:rsid w:val="005A40C7"/>
    <w:rsid w:val="005A47C0"/>
    <w:rsid w:val="005B0853"/>
    <w:rsid w:val="005B24E6"/>
    <w:rsid w:val="005B382C"/>
    <w:rsid w:val="005B3911"/>
    <w:rsid w:val="005B4950"/>
    <w:rsid w:val="005B7660"/>
    <w:rsid w:val="005C2283"/>
    <w:rsid w:val="005C2C50"/>
    <w:rsid w:val="005C457F"/>
    <w:rsid w:val="005C6681"/>
    <w:rsid w:val="005D1EB8"/>
    <w:rsid w:val="005D3577"/>
    <w:rsid w:val="005D4FA1"/>
    <w:rsid w:val="005D5776"/>
    <w:rsid w:val="005E2815"/>
    <w:rsid w:val="005E35B4"/>
    <w:rsid w:val="005E3897"/>
    <w:rsid w:val="005F23AE"/>
    <w:rsid w:val="005F29A0"/>
    <w:rsid w:val="006017A9"/>
    <w:rsid w:val="00602A2A"/>
    <w:rsid w:val="00604FDC"/>
    <w:rsid w:val="0060756E"/>
    <w:rsid w:val="00607944"/>
    <w:rsid w:val="00610D33"/>
    <w:rsid w:val="0061603A"/>
    <w:rsid w:val="006175C0"/>
    <w:rsid w:val="0062782C"/>
    <w:rsid w:val="00627AA6"/>
    <w:rsid w:val="00636F9D"/>
    <w:rsid w:val="00641B91"/>
    <w:rsid w:val="00643385"/>
    <w:rsid w:val="00645E44"/>
    <w:rsid w:val="006468B7"/>
    <w:rsid w:val="006471FD"/>
    <w:rsid w:val="0064741C"/>
    <w:rsid w:val="00652176"/>
    <w:rsid w:val="006533B1"/>
    <w:rsid w:val="0065547A"/>
    <w:rsid w:val="00655667"/>
    <w:rsid w:val="00655E75"/>
    <w:rsid w:val="00662231"/>
    <w:rsid w:val="00664634"/>
    <w:rsid w:val="006678C9"/>
    <w:rsid w:val="00670462"/>
    <w:rsid w:val="00672A42"/>
    <w:rsid w:val="00674EE0"/>
    <w:rsid w:val="00683647"/>
    <w:rsid w:val="00690798"/>
    <w:rsid w:val="00695C02"/>
    <w:rsid w:val="00696817"/>
    <w:rsid w:val="00697FC0"/>
    <w:rsid w:val="006A2CB4"/>
    <w:rsid w:val="006A7683"/>
    <w:rsid w:val="006B0E74"/>
    <w:rsid w:val="006B2B94"/>
    <w:rsid w:val="006B4BD7"/>
    <w:rsid w:val="006B66C9"/>
    <w:rsid w:val="006C144E"/>
    <w:rsid w:val="006C3691"/>
    <w:rsid w:val="006D0B5C"/>
    <w:rsid w:val="006D0F94"/>
    <w:rsid w:val="006D3819"/>
    <w:rsid w:val="006E4F70"/>
    <w:rsid w:val="006F1270"/>
    <w:rsid w:val="006F20C9"/>
    <w:rsid w:val="006F3741"/>
    <w:rsid w:val="006F5531"/>
    <w:rsid w:val="006F6408"/>
    <w:rsid w:val="006F655B"/>
    <w:rsid w:val="006F6654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6CA0"/>
    <w:rsid w:val="00741B92"/>
    <w:rsid w:val="00744A31"/>
    <w:rsid w:val="00744AD8"/>
    <w:rsid w:val="00757B07"/>
    <w:rsid w:val="00757CD5"/>
    <w:rsid w:val="00761618"/>
    <w:rsid w:val="00763B87"/>
    <w:rsid w:val="00765F3B"/>
    <w:rsid w:val="00766101"/>
    <w:rsid w:val="007702E8"/>
    <w:rsid w:val="00770F3D"/>
    <w:rsid w:val="007763B3"/>
    <w:rsid w:val="00783F97"/>
    <w:rsid w:val="00784EE1"/>
    <w:rsid w:val="00786899"/>
    <w:rsid w:val="00791CAE"/>
    <w:rsid w:val="00794469"/>
    <w:rsid w:val="00795048"/>
    <w:rsid w:val="007961DF"/>
    <w:rsid w:val="00796E38"/>
    <w:rsid w:val="00797B65"/>
    <w:rsid w:val="007A04E7"/>
    <w:rsid w:val="007A160B"/>
    <w:rsid w:val="007A76E5"/>
    <w:rsid w:val="007B2029"/>
    <w:rsid w:val="007C0384"/>
    <w:rsid w:val="007C1629"/>
    <w:rsid w:val="007C3A74"/>
    <w:rsid w:val="007D1907"/>
    <w:rsid w:val="007E1E0A"/>
    <w:rsid w:val="007E291F"/>
    <w:rsid w:val="007E4692"/>
    <w:rsid w:val="007E4C95"/>
    <w:rsid w:val="007E60B8"/>
    <w:rsid w:val="007E6604"/>
    <w:rsid w:val="007F0553"/>
    <w:rsid w:val="007F3A89"/>
    <w:rsid w:val="007F7222"/>
    <w:rsid w:val="007F7DD8"/>
    <w:rsid w:val="00800C49"/>
    <w:rsid w:val="00800D51"/>
    <w:rsid w:val="0080113C"/>
    <w:rsid w:val="00801AA7"/>
    <w:rsid w:val="00807A47"/>
    <w:rsid w:val="00810DA0"/>
    <w:rsid w:val="008112C9"/>
    <w:rsid w:val="00813D84"/>
    <w:rsid w:val="0081505B"/>
    <w:rsid w:val="00817977"/>
    <w:rsid w:val="00821000"/>
    <w:rsid w:val="00822AE9"/>
    <w:rsid w:val="0082331C"/>
    <w:rsid w:val="0082630B"/>
    <w:rsid w:val="00827A7E"/>
    <w:rsid w:val="00831578"/>
    <w:rsid w:val="008340B7"/>
    <w:rsid w:val="0083557A"/>
    <w:rsid w:val="00836B81"/>
    <w:rsid w:val="00845470"/>
    <w:rsid w:val="00846BD4"/>
    <w:rsid w:val="008501FE"/>
    <w:rsid w:val="008518C2"/>
    <w:rsid w:val="008564F4"/>
    <w:rsid w:val="00857DE9"/>
    <w:rsid w:val="008626B5"/>
    <w:rsid w:val="00862ED6"/>
    <w:rsid w:val="00863A8C"/>
    <w:rsid w:val="00865488"/>
    <w:rsid w:val="008671E5"/>
    <w:rsid w:val="00873B8E"/>
    <w:rsid w:val="00876991"/>
    <w:rsid w:val="00876D1A"/>
    <w:rsid w:val="0088275C"/>
    <w:rsid w:val="008862FB"/>
    <w:rsid w:val="0088659F"/>
    <w:rsid w:val="0089280D"/>
    <w:rsid w:val="00892F5C"/>
    <w:rsid w:val="00894984"/>
    <w:rsid w:val="008A083A"/>
    <w:rsid w:val="008A0D07"/>
    <w:rsid w:val="008A1017"/>
    <w:rsid w:val="008A2E04"/>
    <w:rsid w:val="008A43F9"/>
    <w:rsid w:val="008A462B"/>
    <w:rsid w:val="008A7757"/>
    <w:rsid w:val="008B05AF"/>
    <w:rsid w:val="008B3153"/>
    <w:rsid w:val="008B523C"/>
    <w:rsid w:val="008B6C55"/>
    <w:rsid w:val="008B7009"/>
    <w:rsid w:val="008C0E57"/>
    <w:rsid w:val="008C4653"/>
    <w:rsid w:val="008D11B1"/>
    <w:rsid w:val="008D45B9"/>
    <w:rsid w:val="008D6581"/>
    <w:rsid w:val="008D6698"/>
    <w:rsid w:val="008D761B"/>
    <w:rsid w:val="008E10E4"/>
    <w:rsid w:val="008E29C7"/>
    <w:rsid w:val="008E37D7"/>
    <w:rsid w:val="008E5051"/>
    <w:rsid w:val="008E68FE"/>
    <w:rsid w:val="008E6EE0"/>
    <w:rsid w:val="008E7A18"/>
    <w:rsid w:val="008E7C74"/>
    <w:rsid w:val="00907A43"/>
    <w:rsid w:val="00913A65"/>
    <w:rsid w:val="0092112A"/>
    <w:rsid w:val="00921A06"/>
    <w:rsid w:val="009228C5"/>
    <w:rsid w:val="00925D05"/>
    <w:rsid w:val="00932827"/>
    <w:rsid w:val="009342BF"/>
    <w:rsid w:val="00946F56"/>
    <w:rsid w:val="00955A5A"/>
    <w:rsid w:val="00973F26"/>
    <w:rsid w:val="00976C82"/>
    <w:rsid w:val="00977541"/>
    <w:rsid w:val="0098208A"/>
    <w:rsid w:val="00983B55"/>
    <w:rsid w:val="009865C7"/>
    <w:rsid w:val="009914D1"/>
    <w:rsid w:val="00992B09"/>
    <w:rsid w:val="00994E12"/>
    <w:rsid w:val="009A0831"/>
    <w:rsid w:val="009A0EB4"/>
    <w:rsid w:val="009A3318"/>
    <w:rsid w:val="009A3567"/>
    <w:rsid w:val="009A444E"/>
    <w:rsid w:val="009A60E3"/>
    <w:rsid w:val="009B0210"/>
    <w:rsid w:val="009B0A9D"/>
    <w:rsid w:val="009B55F7"/>
    <w:rsid w:val="009B7B88"/>
    <w:rsid w:val="009C1F9B"/>
    <w:rsid w:val="009C2C75"/>
    <w:rsid w:val="009C37CF"/>
    <w:rsid w:val="009C4E60"/>
    <w:rsid w:val="009D0B10"/>
    <w:rsid w:val="009D10AC"/>
    <w:rsid w:val="009D2D19"/>
    <w:rsid w:val="009D3DF8"/>
    <w:rsid w:val="009D4184"/>
    <w:rsid w:val="009D43EA"/>
    <w:rsid w:val="009D52C2"/>
    <w:rsid w:val="009E74EC"/>
    <w:rsid w:val="009F4E45"/>
    <w:rsid w:val="009F5F07"/>
    <w:rsid w:val="009F6C8A"/>
    <w:rsid w:val="00A0210B"/>
    <w:rsid w:val="00A02CEA"/>
    <w:rsid w:val="00A037C0"/>
    <w:rsid w:val="00A037F6"/>
    <w:rsid w:val="00A03F0C"/>
    <w:rsid w:val="00A04DE0"/>
    <w:rsid w:val="00A05E83"/>
    <w:rsid w:val="00A05F0E"/>
    <w:rsid w:val="00A135D6"/>
    <w:rsid w:val="00A14287"/>
    <w:rsid w:val="00A25813"/>
    <w:rsid w:val="00A27718"/>
    <w:rsid w:val="00A27A19"/>
    <w:rsid w:val="00A322C9"/>
    <w:rsid w:val="00A34CDF"/>
    <w:rsid w:val="00A34D7F"/>
    <w:rsid w:val="00A37F9C"/>
    <w:rsid w:val="00A40AD9"/>
    <w:rsid w:val="00A437AD"/>
    <w:rsid w:val="00A456D7"/>
    <w:rsid w:val="00A45836"/>
    <w:rsid w:val="00A45E0B"/>
    <w:rsid w:val="00A51380"/>
    <w:rsid w:val="00A5260D"/>
    <w:rsid w:val="00A528DA"/>
    <w:rsid w:val="00A571EC"/>
    <w:rsid w:val="00A650CF"/>
    <w:rsid w:val="00A6521E"/>
    <w:rsid w:val="00A65789"/>
    <w:rsid w:val="00A708E5"/>
    <w:rsid w:val="00A73522"/>
    <w:rsid w:val="00A757E0"/>
    <w:rsid w:val="00A76F33"/>
    <w:rsid w:val="00A87949"/>
    <w:rsid w:val="00A90B80"/>
    <w:rsid w:val="00A925A9"/>
    <w:rsid w:val="00A958FA"/>
    <w:rsid w:val="00A961DF"/>
    <w:rsid w:val="00A9776C"/>
    <w:rsid w:val="00AA0DF1"/>
    <w:rsid w:val="00AB2136"/>
    <w:rsid w:val="00AB44B0"/>
    <w:rsid w:val="00AC15CE"/>
    <w:rsid w:val="00AC1D94"/>
    <w:rsid w:val="00AC1DFD"/>
    <w:rsid w:val="00AC2986"/>
    <w:rsid w:val="00AC36B2"/>
    <w:rsid w:val="00AC5C0A"/>
    <w:rsid w:val="00AC6E1F"/>
    <w:rsid w:val="00AD31E3"/>
    <w:rsid w:val="00AD3CEC"/>
    <w:rsid w:val="00AD494F"/>
    <w:rsid w:val="00AD59B6"/>
    <w:rsid w:val="00AD6EBD"/>
    <w:rsid w:val="00AE0140"/>
    <w:rsid w:val="00AE0176"/>
    <w:rsid w:val="00AE0401"/>
    <w:rsid w:val="00AE42D0"/>
    <w:rsid w:val="00AE47DB"/>
    <w:rsid w:val="00AE63F9"/>
    <w:rsid w:val="00AF1C21"/>
    <w:rsid w:val="00AF2C10"/>
    <w:rsid w:val="00AF4D3B"/>
    <w:rsid w:val="00AF5A37"/>
    <w:rsid w:val="00AF6526"/>
    <w:rsid w:val="00B0453A"/>
    <w:rsid w:val="00B0457D"/>
    <w:rsid w:val="00B06AB0"/>
    <w:rsid w:val="00B11AAB"/>
    <w:rsid w:val="00B12922"/>
    <w:rsid w:val="00B130D2"/>
    <w:rsid w:val="00B13AA1"/>
    <w:rsid w:val="00B13E3F"/>
    <w:rsid w:val="00B14694"/>
    <w:rsid w:val="00B16660"/>
    <w:rsid w:val="00B16FD2"/>
    <w:rsid w:val="00B211EB"/>
    <w:rsid w:val="00B22638"/>
    <w:rsid w:val="00B24774"/>
    <w:rsid w:val="00B2779D"/>
    <w:rsid w:val="00B27B81"/>
    <w:rsid w:val="00B30478"/>
    <w:rsid w:val="00B31C89"/>
    <w:rsid w:val="00B32756"/>
    <w:rsid w:val="00B3425D"/>
    <w:rsid w:val="00B35837"/>
    <w:rsid w:val="00B40F61"/>
    <w:rsid w:val="00B42DF8"/>
    <w:rsid w:val="00B43E76"/>
    <w:rsid w:val="00B44A09"/>
    <w:rsid w:val="00B52EED"/>
    <w:rsid w:val="00B5421A"/>
    <w:rsid w:val="00B5592C"/>
    <w:rsid w:val="00B613BF"/>
    <w:rsid w:val="00B671C9"/>
    <w:rsid w:val="00B67C5E"/>
    <w:rsid w:val="00B70A44"/>
    <w:rsid w:val="00B7491A"/>
    <w:rsid w:val="00B74B69"/>
    <w:rsid w:val="00B84074"/>
    <w:rsid w:val="00B9167E"/>
    <w:rsid w:val="00B9224F"/>
    <w:rsid w:val="00B94768"/>
    <w:rsid w:val="00B96D07"/>
    <w:rsid w:val="00B9784C"/>
    <w:rsid w:val="00BA1044"/>
    <w:rsid w:val="00BA2686"/>
    <w:rsid w:val="00BA2BD5"/>
    <w:rsid w:val="00BA3A98"/>
    <w:rsid w:val="00BA7D32"/>
    <w:rsid w:val="00BB4B41"/>
    <w:rsid w:val="00BB63CF"/>
    <w:rsid w:val="00BC4408"/>
    <w:rsid w:val="00BD2E85"/>
    <w:rsid w:val="00BD3081"/>
    <w:rsid w:val="00BD313B"/>
    <w:rsid w:val="00BD4B4D"/>
    <w:rsid w:val="00BD4E02"/>
    <w:rsid w:val="00BD61AE"/>
    <w:rsid w:val="00BE002F"/>
    <w:rsid w:val="00BE082E"/>
    <w:rsid w:val="00BE3AE9"/>
    <w:rsid w:val="00BE4F53"/>
    <w:rsid w:val="00BE5F9A"/>
    <w:rsid w:val="00BF06BA"/>
    <w:rsid w:val="00BF56B4"/>
    <w:rsid w:val="00BF7C40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3B59"/>
    <w:rsid w:val="00C35AEC"/>
    <w:rsid w:val="00C375C8"/>
    <w:rsid w:val="00C433E0"/>
    <w:rsid w:val="00C44BFE"/>
    <w:rsid w:val="00C44D15"/>
    <w:rsid w:val="00C464D3"/>
    <w:rsid w:val="00C51B1D"/>
    <w:rsid w:val="00C61F64"/>
    <w:rsid w:val="00C6213F"/>
    <w:rsid w:val="00C63653"/>
    <w:rsid w:val="00C6407F"/>
    <w:rsid w:val="00C64656"/>
    <w:rsid w:val="00C668CC"/>
    <w:rsid w:val="00C712B8"/>
    <w:rsid w:val="00C720BA"/>
    <w:rsid w:val="00C73233"/>
    <w:rsid w:val="00C73240"/>
    <w:rsid w:val="00C813E6"/>
    <w:rsid w:val="00C82977"/>
    <w:rsid w:val="00C841E3"/>
    <w:rsid w:val="00C86643"/>
    <w:rsid w:val="00C93102"/>
    <w:rsid w:val="00CA1D93"/>
    <w:rsid w:val="00CA3D0E"/>
    <w:rsid w:val="00CA46C4"/>
    <w:rsid w:val="00CA5BD9"/>
    <w:rsid w:val="00CA7B0C"/>
    <w:rsid w:val="00CB248A"/>
    <w:rsid w:val="00CB5198"/>
    <w:rsid w:val="00CB5FDD"/>
    <w:rsid w:val="00CC2CE0"/>
    <w:rsid w:val="00CC5E95"/>
    <w:rsid w:val="00CC6BA5"/>
    <w:rsid w:val="00CC6F5D"/>
    <w:rsid w:val="00CC7565"/>
    <w:rsid w:val="00CC7A23"/>
    <w:rsid w:val="00CC7DC4"/>
    <w:rsid w:val="00CD2BC3"/>
    <w:rsid w:val="00CD3250"/>
    <w:rsid w:val="00CE3077"/>
    <w:rsid w:val="00CE3AD0"/>
    <w:rsid w:val="00CE5187"/>
    <w:rsid w:val="00CE5192"/>
    <w:rsid w:val="00CE526D"/>
    <w:rsid w:val="00CE57B2"/>
    <w:rsid w:val="00CE600F"/>
    <w:rsid w:val="00CE70F7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11978"/>
    <w:rsid w:val="00D172B0"/>
    <w:rsid w:val="00D17300"/>
    <w:rsid w:val="00D212ED"/>
    <w:rsid w:val="00D21826"/>
    <w:rsid w:val="00D22EF6"/>
    <w:rsid w:val="00D23ECC"/>
    <w:rsid w:val="00D37F15"/>
    <w:rsid w:val="00D42BF3"/>
    <w:rsid w:val="00D433A9"/>
    <w:rsid w:val="00D44170"/>
    <w:rsid w:val="00D4445E"/>
    <w:rsid w:val="00D53474"/>
    <w:rsid w:val="00D55699"/>
    <w:rsid w:val="00D65B04"/>
    <w:rsid w:val="00D660C1"/>
    <w:rsid w:val="00D66569"/>
    <w:rsid w:val="00D667DB"/>
    <w:rsid w:val="00D7025A"/>
    <w:rsid w:val="00D7128F"/>
    <w:rsid w:val="00D71C6E"/>
    <w:rsid w:val="00D7344F"/>
    <w:rsid w:val="00D736C8"/>
    <w:rsid w:val="00D73A41"/>
    <w:rsid w:val="00D77BF4"/>
    <w:rsid w:val="00D807E3"/>
    <w:rsid w:val="00D80821"/>
    <w:rsid w:val="00D80BF5"/>
    <w:rsid w:val="00D829FA"/>
    <w:rsid w:val="00D8785C"/>
    <w:rsid w:val="00D92BA0"/>
    <w:rsid w:val="00D946E9"/>
    <w:rsid w:val="00D9592B"/>
    <w:rsid w:val="00D96C38"/>
    <w:rsid w:val="00D9724F"/>
    <w:rsid w:val="00DA0241"/>
    <w:rsid w:val="00DA096C"/>
    <w:rsid w:val="00DA0BD0"/>
    <w:rsid w:val="00DA0C64"/>
    <w:rsid w:val="00DA3B83"/>
    <w:rsid w:val="00DA4F8B"/>
    <w:rsid w:val="00DB4FEA"/>
    <w:rsid w:val="00DC1261"/>
    <w:rsid w:val="00DC18C2"/>
    <w:rsid w:val="00DC4680"/>
    <w:rsid w:val="00DD2180"/>
    <w:rsid w:val="00DD49B6"/>
    <w:rsid w:val="00DD4EF1"/>
    <w:rsid w:val="00DD692E"/>
    <w:rsid w:val="00DE3385"/>
    <w:rsid w:val="00DE3C9A"/>
    <w:rsid w:val="00DE4F0A"/>
    <w:rsid w:val="00DE6551"/>
    <w:rsid w:val="00DF0F3D"/>
    <w:rsid w:val="00DF140E"/>
    <w:rsid w:val="00DF6001"/>
    <w:rsid w:val="00DF6873"/>
    <w:rsid w:val="00DF7FFB"/>
    <w:rsid w:val="00E0175E"/>
    <w:rsid w:val="00E02238"/>
    <w:rsid w:val="00E02892"/>
    <w:rsid w:val="00E03CC9"/>
    <w:rsid w:val="00E06352"/>
    <w:rsid w:val="00E0743E"/>
    <w:rsid w:val="00E10491"/>
    <w:rsid w:val="00E11DDD"/>
    <w:rsid w:val="00E123D8"/>
    <w:rsid w:val="00E12424"/>
    <w:rsid w:val="00E140E3"/>
    <w:rsid w:val="00E15CB6"/>
    <w:rsid w:val="00E161E0"/>
    <w:rsid w:val="00E21CB2"/>
    <w:rsid w:val="00E222AC"/>
    <w:rsid w:val="00E2335F"/>
    <w:rsid w:val="00E3348C"/>
    <w:rsid w:val="00E34B81"/>
    <w:rsid w:val="00E359BB"/>
    <w:rsid w:val="00E415C9"/>
    <w:rsid w:val="00E41EB8"/>
    <w:rsid w:val="00E4338A"/>
    <w:rsid w:val="00E43D5B"/>
    <w:rsid w:val="00E4480C"/>
    <w:rsid w:val="00E45200"/>
    <w:rsid w:val="00E46B85"/>
    <w:rsid w:val="00E519B1"/>
    <w:rsid w:val="00E5456F"/>
    <w:rsid w:val="00E55DFA"/>
    <w:rsid w:val="00E65439"/>
    <w:rsid w:val="00E67FC6"/>
    <w:rsid w:val="00E73CA7"/>
    <w:rsid w:val="00E76644"/>
    <w:rsid w:val="00E76952"/>
    <w:rsid w:val="00E8101B"/>
    <w:rsid w:val="00E83832"/>
    <w:rsid w:val="00E83F8D"/>
    <w:rsid w:val="00E83FE4"/>
    <w:rsid w:val="00E87C21"/>
    <w:rsid w:val="00E964C9"/>
    <w:rsid w:val="00EA06E9"/>
    <w:rsid w:val="00EA11D5"/>
    <w:rsid w:val="00EA2B84"/>
    <w:rsid w:val="00EA50E9"/>
    <w:rsid w:val="00EB11D2"/>
    <w:rsid w:val="00EB1273"/>
    <w:rsid w:val="00EB2966"/>
    <w:rsid w:val="00EB5506"/>
    <w:rsid w:val="00EB7914"/>
    <w:rsid w:val="00EC203F"/>
    <w:rsid w:val="00ED1CBD"/>
    <w:rsid w:val="00ED6A4C"/>
    <w:rsid w:val="00ED765F"/>
    <w:rsid w:val="00EE3A4C"/>
    <w:rsid w:val="00EE3B34"/>
    <w:rsid w:val="00EE3FB4"/>
    <w:rsid w:val="00EE65D8"/>
    <w:rsid w:val="00EF2358"/>
    <w:rsid w:val="00EF258F"/>
    <w:rsid w:val="00EF363C"/>
    <w:rsid w:val="00EF3A5D"/>
    <w:rsid w:val="00EF4075"/>
    <w:rsid w:val="00EF4336"/>
    <w:rsid w:val="00F0288A"/>
    <w:rsid w:val="00F05EE2"/>
    <w:rsid w:val="00F0657B"/>
    <w:rsid w:val="00F11FD0"/>
    <w:rsid w:val="00F149BC"/>
    <w:rsid w:val="00F151AA"/>
    <w:rsid w:val="00F155C6"/>
    <w:rsid w:val="00F15934"/>
    <w:rsid w:val="00F201AF"/>
    <w:rsid w:val="00F21004"/>
    <w:rsid w:val="00F213C3"/>
    <w:rsid w:val="00F222B4"/>
    <w:rsid w:val="00F23377"/>
    <w:rsid w:val="00F24DD9"/>
    <w:rsid w:val="00F26586"/>
    <w:rsid w:val="00F306F3"/>
    <w:rsid w:val="00F33E05"/>
    <w:rsid w:val="00F355EF"/>
    <w:rsid w:val="00F36D30"/>
    <w:rsid w:val="00F3771C"/>
    <w:rsid w:val="00F40248"/>
    <w:rsid w:val="00F42CA7"/>
    <w:rsid w:val="00F467DC"/>
    <w:rsid w:val="00F5025C"/>
    <w:rsid w:val="00F52CEC"/>
    <w:rsid w:val="00F53C04"/>
    <w:rsid w:val="00F54EFF"/>
    <w:rsid w:val="00F55BAA"/>
    <w:rsid w:val="00F565B6"/>
    <w:rsid w:val="00F61CDE"/>
    <w:rsid w:val="00F65B43"/>
    <w:rsid w:val="00F66D09"/>
    <w:rsid w:val="00F67A3C"/>
    <w:rsid w:val="00F727CA"/>
    <w:rsid w:val="00F76B4C"/>
    <w:rsid w:val="00F9157D"/>
    <w:rsid w:val="00F91ED5"/>
    <w:rsid w:val="00F93934"/>
    <w:rsid w:val="00F95744"/>
    <w:rsid w:val="00F957EE"/>
    <w:rsid w:val="00F96560"/>
    <w:rsid w:val="00F96D48"/>
    <w:rsid w:val="00FA0106"/>
    <w:rsid w:val="00FA047F"/>
    <w:rsid w:val="00FA2485"/>
    <w:rsid w:val="00FB2A91"/>
    <w:rsid w:val="00FB3C9E"/>
    <w:rsid w:val="00FB451A"/>
    <w:rsid w:val="00FB57B9"/>
    <w:rsid w:val="00FC2AB0"/>
    <w:rsid w:val="00FC3001"/>
    <w:rsid w:val="00FC3D82"/>
    <w:rsid w:val="00FC482F"/>
    <w:rsid w:val="00FC540C"/>
    <w:rsid w:val="00FC68B2"/>
    <w:rsid w:val="00FC7B19"/>
    <w:rsid w:val="00FD7479"/>
    <w:rsid w:val="00FE018C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D0011D-2B13-45E8-911A-C39CA8298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uiPriority w:val="99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E7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0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0F7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0F7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1477072997084"/>
          <c:y val="8.5020242914981267E-2"/>
          <c:w val="0.82548999864445161"/>
          <c:h val="0.601846784621084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3055238712995083E-2"/>
                  <c:y val="1.292622901285136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150736755477804E-3"/>
                  <c:y val="1.786041006341247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3373138901969141E-2"/>
                  <c:y val="9.50910337440648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5223460319429652E-2"/>
                  <c:y val="-1.919432301148816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84CB-4A98-A2FB-D2B8098D9A9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50841</c:v>
                </c:pt>
                <c:pt idx="1">
                  <c:v>50555</c:v>
                </c:pt>
                <c:pt idx="2">
                  <c:v>197629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4CB-4A98-A2FB-D2B8098D9A9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8.0736555929905747E-4"/>
                  <c:y val="-8.99230427797145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6060152404011512E-3"/>
                  <c:y val="4.727461411986892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1885352255656914E-3"/>
                  <c:y val="1.41411236629388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8838727707567173E-2"/>
                  <c:y val="-1.717000753219896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84CB-4A98-A2FB-D2B8098D9A9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>
                  <c:v>66180</c:v>
                </c:pt>
                <c:pt idx="1">
                  <c:v>64838</c:v>
                </c:pt>
                <c:pt idx="2">
                  <c:v>230979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84CB-4A98-A2FB-D2B8098D9A98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8.7388147185494067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8258764790329234E-3"/>
                  <c:y val="5.293023003811504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84CB-4A98-A2FB-D2B8098D9A9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4564461832366643E-2"/>
                  <c:y val="2.11720920152456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84CB-4A98-A2FB-D2B8098D9A9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Sheet1!$B$4:$D$4</c:f>
              <c:numCache>
                <c:formatCode>#,##0</c:formatCode>
                <c:ptCount val="3"/>
                <c:pt idx="0">
                  <c:v>81185</c:v>
                </c:pt>
                <c:pt idx="1">
                  <c:v>80478</c:v>
                </c:pt>
                <c:pt idx="2">
                  <c:v>222275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84CB-4A98-A2FB-D2B8098D9A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9"/>
        <c:overlap val="-1"/>
        <c:axId val="138374688"/>
        <c:axId val="138371424"/>
      </c:barChart>
      <c:catAx>
        <c:axId val="1383746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sz="800" b="1" i="0" u="none" strike="noStrike" baseline="0"/>
                  <a:t>فعاليات المستشفيات  </a:t>
                </a:r>
                <a:r>
                  <a:rPr lang="en-US" sz="800" b="1" i="0" u="none" strike="noStrike" baseline="0"/>
                  <a:t>Activities of Hospitals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5062188937762395"/>
              <c:y val="0.8754326629532150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38371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837142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lang="ar-SA"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  <c:overlay val="0"/>
        </c:title>
        <c:numFmt formatCode="#,##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383746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5972904169607319"/>
          <c:y val="3.9873134157295265E-2"/>
          <c:w val="8.6670004695105954E-2"/>
          <c:h val="0.224415006345379"/>
        </c:manualLayout>
      </c:layout>
      <c:overlay val="0"/>
      <c:spPr>
        <a:solidFill>
          <a:srgbClr val="FFFFFF"/>
        </a:solidFill>
        <a:ln w="9525">
          <a:solidFill>
            <a:schemeClr val="tx1"/>
          </a:solidFill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207A-FF33-4D83-ACBA-8E62946B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5514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maen salhab</cp:lastModifiedBy>
  <cp:revision>19</cp:revision>
  <cp:lastPrinted>2020-06-21T07:40:00Z</cp:lastPrinted>
  <dcterms:created xsi:type="dcterms:W3CDTF">2020-06-17T11:44:00Z</dcterms:created>
  <dcterms:modified xsi:type="dcterms:W3CDTF">2020-07-20T08:23:00Z</dcterms:modified>
</cp:coreProperties>
</file>